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E1E279" w14:textId="77777777" w:rsidR="002822B2" w:rsidRPr="00205CC1" w:rsidRDefault="002822B2" w:rsidP="00205CC1">
      <w:pPr>
        <w:spacing w:beforeLines="50" w:before="156" w:afterLines="50" w:after="156" w:line="360" w:lineRule="auto"/>
        <w:contextualSpacing/>
        <w:jc w:val="center"/>
        <w:rPr>
          <w:rFonts w:ascii="宋体" w:eastAsia="宋体" w:hAnsi="宋体" w:hint="eastAsia"/>
          <w:b/>
          <w:bCs/>
          <w:sz w:val="32"/>
          <w:szCs w:val="32"/>
        </w:rPr>
      </w:pPr>
      <w:r w:rsidRPr="00205CC1">
        <w:rPr>
          <w:rFonts w:ascii="宋体" w:eastAsia="宋体" w:hAnsi="宋体" w:hint="eastAsia"/>
          <w:b/>
          <w:bCs/>
          <w:sz w:val="32"/>
          <w:szCs w:val="32"/>
        </w:rPr>
        <w:t>《废旧纺织品分拣中心运行技术指南》编制说明</w:t>
      </w:r>
    </w:p>
    <w:p w14:paraId="61BA28D3" w14:textId="6094DBF3" w:rsidR="002822B2" w:rsidRPr="00205CC1" w:rsidRDefault="002822B2" w:rsidP="00205CC1">
      <w:pPr>
        <w:spacing w:beforeLines="50" w:before="156" w:afterLines="50" w:after="156" w:line="360" w:lineRule="auto"/>
        <w:contextualSpacing/>
        <w:jc w:val="center"/>
        <w:rPr>
          <w:rFonts w:ascii="宋体" w:eastAsia="宋体" w:hAnsi="宋体" w:hint="eastAsia"/>
          <w:b/>
          <w:bCs/>
          <w:sz w:val="32"/>
          <w:szCs w:val="32"/>
        </w:rPr>
      </w:pPr>
      <w:r w:rsidRPr="00205CC1">
        <w:rPr>
          <w:rFonts w:ascii="宋体" w:eastAsia="宋体" w:hAnsi="宋体" w:hint="eastAsia"/>
          <w:b/>
          <w:bCs/>
          <w:sz w:val="32"/>
          <w:szCs w:val="32"/>
        </w:rPr>
        <w:t>征求意见稿 20241</w:t>
      </w:r>
      <w:r w:rsidR="00E91E85">
        <w:rPr>
          <w:rFonts w:ascii="宋体" w:eastAsia="宋体" w:hAnsi="宋体" w:hint="eastAsia"/>
          <w:b/>
          <w:bCs/>
          <w:sz w:val="32"/>
          <w:szCs w:val="32"/>
        </w:rPr>
        <w:t>217</w:t>
      </w:r>
    </w:p>
    <w:p w14:paraId="3DBD23EF" w14:textId="77777777" w:rsidR="002822B2" w:rsidRPr="00205CC1" w:rsidRDefault="002822B2" w:rsidP="00205CC1">
      <w:pPr>
        <w:spacing w:beforeLines="50" w:before="156" w:afterLines="50" w:after="156" w:line="360" w:lineRule="auto"/>
        <w:contextualSpacing/>
        <w:rPr>
          <w:rFonts w:ascii="宋体" w:eastAsia="宋体" w:hAnsi="宋体" w:hint="eastAsia"/>
          <w:b/>
          <w:bCs/>
          <w:sz w:val="28"/>
          <w:szCs w:val="28"/>
        </w:rPr>
      </w:pPr>
      <w:r w:rsidRPr="00205CC1">
        <w:rPr>
          <w:rFonts w:ascii="宋体" w:eastAsia="宋体" w:hAnsi="宋体" w:hint="eastAsia"/>
          <w:b/>
          <w:bCs/>
          <w:sz w:val="28"/>
          <w:szCs w:val="28"/>
        </w:rPr>
        <w:t>一、工作简况</w:t>
      </w:r>
    </w:p>
    <w:p w14:paraId="1C185647" w14:textId="77777777" w:rsidR="002822B2" w:rsidRPr="00205CC1" w:rsidRDefault="002822B2" w:rsidP="00BC0984">
      <w:pPr>
        <w:spacing w:beforeLines="50" w:before="156" w:afterLines="50" w:after="156" w:line="360" w:lineRule="auto"/>
        <w:rPr>
          <w:rFonts w:ascii="宋体" w:eastAsia="宋体" w:hAnsi="宋体" w:hint="eastAsia"/>
          <w:b/>
          <w:bCs/>
          <w:sz w:val="28"/>
          <w:szCs w:val="28"/>
        </w:rPr>
      </w:pPr>
      <w:r w:rsidRPr="00205CC1">
        <w:rPr>
          <w:rFonts w:ascii="宋体" w:eastAsia="宋体" w:hAnsi="宋体" w:hint="eastAsia"/>
          <w:b/>
          <w:bCs/>
          <w:sz w:val="28"/>
          <w:szCs w:val="28"/>
        </w:rPr>
        <w:t>1.</w:t>
      </w:r>
      <w:r w:rsidRPr="00205CC1">
        <w:rPr>
          <w:rFonts w:ascii="宋体" w:eastAsia="宋体" w:hAnsi="宋体" w:hint="eastAsia"/>
          <w:b/>
          <w:bCs/>
          <w:sz w:val="28"/>
          <w:szCs w:val="28"/>
        </w:rPr>
        <w:tab/>
        <w:t>目的和意义</w:t>
      </w:r>
    </w:p>
    <w:p w14:paraId="509EAD90" w14:textId="77777777" w:rsidR="00205CC1" w:rsidRDefault="002822B2" w:rsidP="00BC0984">
      <w:pPr>
        <w:spacing w:beforeLines="50" w:before="156" w:afterLines="50" w:after="156" w:line="360" w:lineRule="auto"/>
        <w:ind w:firstLineChars="200" w:firstLine="480"/>
        <w:mirrorIndents/>
        <w:rPr>
          <w:rFonts w:ascii="宋体" w:eastAsia="宋体" w:hAnsi="宋体" w:hint="eastAsia"/>
          <w:sz w:val="24"/>
          <w:szCs w:val="24"/>
        </w:rPr>
      </w:pPr>
      <w:r w:rsidRPr="002822B2">
        <w:rPr>
          <w:rFonts w:ascii="宋体" w:eastAsia="宋体" w:hAnsi="宋体" w:hint="eastAsia"/>
          <w:sz w:val="24"/>
          <w:szCs w:val="24"/>
        </w:rPr>
        <w:t>中国已经成为世界最大的纺织品生产国、消费国和出口国。2020年，我国纺织纤维加工总量达5800 万吨，占全球纤维加工总量的比重保持在50%以上；中国每年纤维消费总量约3000万吨，人均纤维消费量达到约22.4千克，是新中国成立初期的20多倍，已接近西方发达国家的人均25-30千克，达到中等发达国家水平。</w:t>
      </w:r>
    </w:p>
    <w:p w14:paraId="1B1ADDF9" w14:textId="24DD15EB" w:rsidR="002822B2" w:rsidRPr="002822B2" w:rsidRDefault="002822B2" w:rsidP="00BC0984">
      <w:pPr>
        <w:spacing w:beforeLines="50" w:before="156" w:afterLines="50" w:after="156" w:line="360" w:lineRule="auto"/>
        <w:ind w:firstLineChars="200" w:firstLine="480"/>
        <w:mirrorIndents/>
        <w:rPr>
          <w:rFonts w:ascii="宋体" w:eastAsia="宋体" w:hAnsi="宋体" w:hint="eastAsia"/>
          <w:sz w:val="24"/>
          <w:szCs w:val="24"/>
        </w:rPr>
      </w:pPr>
      <w:r w:rsidRPr="002822B2">
        <w:rPr>
          <w:rFonts w:ascii="宋体" w:eastAsia="宋体" w:hAnsi="宋体" w:hint="eastAsia"/>
          <w:sz w:val="24"/>
          <w:szCs w:val="24"/>
        </w:rPr>
        <w:t>伴随纺织品大量生产和人均纤维消费量不断增加而来的，是大量废旧纺织品。2020年废旧纺织品全国产生量约2200万吨，循环利用率约20%，废旧纺织品再生纤维产量约150万吨，废旧纺织品循环利用能力和水平仍有较大的提升空间。废旧纺织品循环利用对节约资源、减污降碳具有重要意义，是有效补充我国纺织工业原材料供应、缓解资源环境约束的重要措施，是建立健全绿色低碳循环发展经济体系的重要内容。</w:t>
      </w:r>
    </w:p>
    <w:p w14:paraId="70C2552C" w14:textId="77777777" w:rsidR="002822B2" w:rsidRPr="002822B2" w:rsidRDefault="002822B2" w:rsidP="00BC0984">
      <w:pPr>
        <w:spacing w:beforeLines="50" w:before="156" w:afterLines="50" w:after="156" w:line="360" w:lineRule="auto"/>
        <w:ind w:firstLineChars="200" w:firstLine="480"/>
        <w:mirrorIndents/>
        <w:rPr>
          <w:rFonts w:ascii="宋体" w:eastAsia="宋体" w:hAnsi="宋体" w:hint="eastAsia"/>
          <w:sz w:val="24"/>
          <w:szCs w:val="24"/>
        </w:rPr>
      </w:pPr>
      <w:r w:rsidRPr="002822B2">
        <w:rPr>
          <w:rFonts w:ascii="宋体" w:eastAsia="宋体" w:hAnsi="宋体" w:hint="eastAsia"/>
          <w:sz w:val="24"/>
          <w:szCs w:val="24"/>
        </w:rPr>
        <w:t>自2013年以来，国家及省先后发布了《循环经济发展战略及近期行动计划》、《废旧纺织品回收技术规范》、《关于加快推进废旧纺织品循环利用的实施意见》、《关于加快推进废旧纺织品循环利用工作的通知》等系列政策意见14份、标准规范35条，鼓励利用废聚酯瓶、废旧丙纶等生产高附加值再生纤维，减少原生资源消耗；推动废旧纺织品再生利用规范化发展，构建“纺织-边角料-纺织”“纺织品-废旧纺织品-再利用成品-纺织品”“纺织品-废旧纺织品-保温材料”“废弃聚酯-化纤-纺织品”等产业链。</w:t>
      </w:r>
    </w:p>
    <w:p w14:paraId="1571C15A" w14:textId="77777777" w:rsidR="00BC0984" w:rsidRDefault="002822B2" w:rsidP="00BC0984">
      <w:pPr>
        <w:spacing w:beforeLines="50" w:before="156" w:afterLines="50" w:after="156" w:line="360" w:lineRule="auto"/>
        <w:ind w:firstLineChars="200" w:firstLine="480"/>
        <w:mirrorIndents/>
        <w:rPr>
          <w:rFonts w:ascii="宋体" w:eastAsia="宋体" w:hAnsi="宋体" w:hint="eastAsia"/>
          <w:sz w:val="24"/>
          <w:szCs w:val="24"/>
        </w:rPr>
      </w:pPr>
      <w:r w:rsidRPr="002822B2">
        <w:rPr>
          <w:rFonts w:ascii="宋体" w:eastAsia="宋体" w:hAnsi="宋体" w:hint="eastAsia"/>
          <w:sz w:val="24"/>
          <w:szCs w:val="24"/>
        </w:rPr>
        <w:t>我省出台的《关于加快推进废旧纺织品循环利用工作的通知》（苏发改资环发〔2022〕504号），按照国家实施意见要求，布置全省废旧纺织品循环利用工作，提出了5项具体任务，主要包括：</w:t>
      </w:r>
    </w:p>
    <w:p w14:paraId="2664EF97" w14:textId="77777777" w:rsidR="00BC0984" w:rsidRDefault="002822B2" w:rsidP="00BC0984">
      <w:pPr>
        <w:spacing w:beforeLines="50" w:before="156" w:afterLines="50" w:after="156" w:line="360" w:lineRule="auto"/>
        <w:ind w:firstLineChars="200" w:firstLine="480"/>
        <w:mirrorIndents/>
        <w:rPr>
          <w:rFonts w:ascii="宋体" w:eastAsia="宋体" w:hAnsi="宋体" w:hint="eastAsia"/>
          <w:sz w:val="24"/>
          <w:szCs w:val="24"/>
        </w:rPr>
      </w:pPr>
      <w:r w:rsidRPr="002822B2">
        <w:rPr>
          <w:rFonts w:ascii="宋体" w:eastAsia="宋体" w:hAnsi="宋体" w:hint="eastAsia"/>
          <w:sz w:val="24"/>
          <w:szCs w:val="24"/>
        </w:rPr>
        <w:t>（1）结合全省纺织行业发展现状和需求，到2025年，全省废旧纺织品循环利用体系基本建立，循环利用能力大幅提升，废旧纺织品循环利用率达到30%，废旧纺织品再生纤维产量达到800万吨；到2030年，废旧纺织品循环利用体系基本完善，生产者和消费者循环利用意识明显提高，高值化利用途径不断扩展，产业发展水平显著提升，废旧纺织品循环利用率达到35%，</w:t>
      </w:r>
      <w:r w:rsidRPr="002822B2">
        <w:rPr>
          <w:rFonts w:ascii="宋体" w:eastAsia="宋体" w:hAnsi="宋体" w:hint="eastAsia"/>
          <w:sz w:val="24"/>
          <w:szCs w:val="24"/>
        </w:rPr>
        <w:lastRenderedPageBreak/>
        <w:t>废旧纺织品再生纤维产量达到120万吨。</w:t>
      </w:r>
    </w:p>
    <w:p w14:paraId="6A4A7045" w14:textId="481345AE" w:rsidR="002822B2" w:rsidRPr="002822B2" w:rsidRDefault="002822B2" w:rsidP="00BC0984">
      <w:pPr>
        <w:spacing w:beforeLines="50" w:before="156" w:afterLines="50" w:after="156" w:line="360" w:lineRule="auto"/>
        <w:ind w:firstLineChars="200" w:firstLine="480"/>
        <w:mirrorIndents/>
        <w:rPr>
          <w:rFonts w:ascii="宋体" w:eastAsia="宋体" w:hAnsi="宋体" w:hint="eastAsia"/>
          <w:sz w:val="24"/>
          <w:szCs w:val="24"/>
        </w:rPr>
      </w:pPr>
      <w:r w:rsidRPr="002822B2">
        <w:rPr>
          <w:rFonts w:ascii="宋体" w:eastAsia="宋体" w:hAnsi="宋体" w:hint="eastAsia"/>
          <w:sz w:val="24"/>
          <w:szCs w:val="24"/>
        </w:rPr>
        <w:t>（2）同时提出将废旧军服、警服、校服等制式服装作为废旧纺织品循环利用的突破口，推行绿色设计、使用绿色纤维，选择重点领域和重点区域，加大支持力度，组织有能力的企业开展废旧制式服装循环利用试点，优化集中循环利用技术路径和市场化机制，提高统一着装部门、行业制服工装、校服的循环利用率。</w:t>
      </w:r>
    </w:p>
    <w:p w14:paraId="44C1E780" w14:textId="77777777" w:rsidR="002822B2" w:rsidRPr="002822B2" w:rsidRDefault="002822B2" w:rsidP="00BC0984">
      <w:pPr>
        <w:spacing w:beforeLines="50" w:before="156" w:afterLines="50" w:after="156" w:line="360" w:lineRule="auto"/>
        <w:ind w:firstLineChars="200" w:firstLine="480"/>
        <w:mirrorIndents/>
        <w:rPr>
          <w:rFonts w:ascii="宋体" w:eastAsia="宋体" w:hAnsi="宋体" w:hint="eastAsia"/>
          <w:sz w:val="24"/>
          <w:szCs w:val="24"/>
        </w:rPr>
      </w:pPr>
      <w:r w:rsidRPr="002822B2">
        <w:rPr>
          <w:rFonts w:ascii="宋体" w:eastAsia="宋体" w:hAnsi="宋体" w:hint="eastAsia"/>
          <w:sz w:val="24"/>
          <w:szCs w:val="24"/>
        </w:rPr>
        <w:t>废旧纺织品循环利用的一般流程是回收、分拣、清洗消毒、二手服装出口销售、再生利用，其中20%-30% 经过分拣、消毒后出口到非洲等地，50%-60% 进行拆解之后主要用于生产短纤维。目前我国废旧纺织品分拣还是以传统人工鉴别为主，分拣、开松、回收利用的中高端成套装备基本依赖进口，企业规模较小，管理能力不强，技术水平较低，深度加工能力有限。</w:t>
      </w:r>
    </w:p>
    <w:p w14:paraId="5DDAEA92" w14:textId="77777777" w:rsidR="002822B2" w:rsidRPr="002822B2" w:rsidRDefault="002822B2" w:rsidP="00BC0984">
      <w:pPr>
        <w:spacing w:beforeLines="50" w:before="156" w:afterLines="50" w:after="156" w:line="360" w:lineRule="auto"/>
        <w:ind w:firstLineChars="200" w:firstLine="480"/>
        <w:mirrorIndents/>
        <w:rPr>
          <w:rFonts w:ascii="宋体" w:eastAsia="宋体" w:hAnsi="宋体" w:hint="eastAsia"/>
          <w:sz w:val="24"/>
          <w:szCs w:val="24"/>
        </w:rPr>
      </w:pPr>
      <w:r w:rsidRPr="002822B2">
        <w:rPr>
          <w:rFonts w:ascii="宋体" w:eastAsia="宋体" w:hAnsi="宋体" w:hint="eastAsia"/>
          <w:sz w:val="24"/>
          <w:szCs w:val="24"/>
        </w:rPr>
        <w:t>全省废旧纺织品年回收量34.6万吨左右，废旧纺织品回收分拣企业77家。建设专业分拣中心是废旧纺织品转化为工业原料的重要一环，工业化分拣中心可通过末端资源化利用需求，确定废旧纺织品回收品类，构建废纺回收分类标准，从而更好地指导前端废旧纺织品的全品类回收，提高废旧纺织品的回收利用率。建设专业分拣中心是废旧纺织品转化为工业原料的重要一环，工业化分拣中心可通过末端资源化利用需求，确定废旧纺织品回收品类，构建废纺回收分类标准，从而更好地指导前端废旧纺织品的全品类回收，提高废旧纺织品的回收利用率。</w:t>
      </w:r>
    </w:p>
    <w:p w14:paraId="3265D169" w14:textId="77777777" w:rsidR="002822B2" w:rsidRPr="002822B2" w:rsidRDefault="002822B2" w:rsidP="00BC0984">
      <w:pPr>
        <w:spacing w:beforeLines="50" w:before="156" w:afterLines="50" w:after="156" w:line="360" w:lineRule="auto"/>
        <w:ind w:firstLineChars="200" w:firstLine="480"/>
        <w:mirrorIndents/>
        <w:rPr>
          <w:rFonts w:ascii="宋体" w:eastAsia="宋体" w:hAnsi="宋体" w:hint="eastAsia"/>
          <w:sz w:val="24"/>
          <w:szCs w:val="24"/>
        </w:rPr>
      </w:pPr>
      <w:r w:rsidRPr="002822B2">
        <w:rPr>
          <w:rFonts w:ascii="宋体" w:eastAsia="宋体" w:hAnsi="宋体" w:hint="eastAsia"/>
          <w:sz w:val="24"/>
          <w:szCs w:val="24"/>
        </w:rPr>
        <w:t>在此背景下制定《废旧纺织品分拣中心运行技术指南》地方标准，能有效探索废旧纺织品资源化、高值化利用路径，对提升我国资源安全保障能力、促进绿色低碳循环发展具有重要意义，从而形成废旧纺织品循环利用的“江苏样本”。</w:t>
      </w:r>
    </w:p>
    <w:p w14:paraId="071F71FB" w14:textId="77777777" w:rsidR="002822B2" w:rsidRPr="00E8262E" w:rsidRDefault="002822B2" w:rsidP="00BC0984">
      <w:pPr>
        <w:spacing w:beforeLines="50" w:before="156" w:afterLines="50" w:after="156" w:line="360" w:lineRule="auto"/>
        <w:rPr>
          <w:rFonts w:ascii="宋体" w:eastAsia="宋体" w:hAnsi="宋体" w:hint="eastAsia"/>
          <w:b/>
          <w:bCs/>
          <w:sz w:val="28"/>
          <w:szCs w:val="28"/>
        </w:rPr>
      </w:pPr>
      <w:r w:rsidRPr="00E8262E">
        <w:rPr>
          <w:rFonts w:ascii="宋体" w:eastAsia="宋体" w:hAnsi="宋体" w:hint="eastAsia"/>
          <w:b/>
          <w:bCs/>
          <w:sz w:val="28"/>
          <w:szCs w:val="28"/>
        </w:rPr>
        <w:t>2.任务来源</w:t>
      </w:r>
    </w:p>
    <w:p w14:paraId="5C644C93" w14:textId="0D07D6AF" w:rsidR="002822B2" w:rsidRPr="002822B2" w:rsidRDefault="002822B2" w:rsidP="00E91E85">
      <w:pPr>
        <w:spacing w:beforeLines="50" w:before="156" w:afterLines="50" w:after="156" w:line="360" w:lineRule="auto"/>
        <w:ind w:firstLineChars="200" w:firstLine="480"/>
        <w:rPr>
          <w:rFonts w:ascii="宋体" w:eastAsia="宋体" w:hAnsi="宋体" w:hint="eastAsia"/>
          <w:sz w:val="24"/>
          <w:szCs w:val="24"/>
        </w:rPr>
      </w:pPr>
      <w:r w:rsidRPr="002822B2">
        <w:rPr>
          <w:rFonts w:ascii="宋体" w:eastAsia="宋体" w:hAnsi="宋体" w:hint="eastAsia"/>
          <w:sz w:val="24"/>
          <w:szCs w:val="24"/>
        </w:rPr>
        <w:t>2024年度地方标准制定项目计划（苏市监标[2024]143号），《废旧纺织品分拣中心运行技术指南》正式立项，</w:t>
      </w:r>
      <w:r w:rsidR="00E91E85">
        <w:rPr>
          <w:rFonts w:ascii="宋体" w:eastAsia="宋体" w:hAnsi="宋体" w:hint="eastAsia"/>
          <w:sz w:val="24"/>
          <w:szCs w:val="24"/>
        </w:rPr>
        <w:t>本标准起草单位：</w:t>
      </w:r>
      <w:r w:rsidR="00E91E85" w:rsidRPr="00E91E85">
        <w:rPr>
          <w:rFonts w:ascii="宋体" w:eastAsia="宋体" w:hAnsi="宋体" w:hint="eastAsia"/>
          <w:sz w:val="24"/>
          <w:szCs w:val="24"/>
        </w:rPr>
        <w:t>常州觅祥技术贸易有限公司</w:t>
      </w:r>
      <w:r w:rsidR="00E91E85">
        <w:rPr>
          <w:rFonts w:ascii="宋体" w:eastAsia="宋体" w:hAnsi="宋体" w:hint="eastAsia"/>
          <w:sz w:val="24"/>
          <w:szCs w:val="24"/>
        </w:rPr>
        <w:t>、</w:t>
      </w:r>
      <w:r w:rsidR="00E91E85" w:rsidRPr="00E91E85">
        <w:rPr>
          <w:rFonts w:ascii="宋体" w:eastAsia="宋体" w:hAnsi="宋体" w:hint="eastAsia"/>
          <w:sz w:val="24"/>
          <w:szCs w:val="24"/>
        </w:rPr>
        <w:t>江苏澳洋纺织实业有限公司</w:t>
      </w:r>
      <w:r w:rsidR="00E91E85">
        <w:rPr>
          <w:rFonts w:ascii="宋体" w:eastAsia="宋体" w:hAnsi="宋体" w:hint="eastAsia"/>
          <w:sz w:val="24"/>
          <w:szCs w:val="24"/>
        </w:rPr>
        <w:t>、</w:t>
      </w:r>
      <w:r w:rsidR="00E91E85" w:rsidRPr="00E91E85">
        <w:rPr>
          <w:rFonts w:ascii="宋体" w:eastAsia="宋体" w:hAnsi="宋体" w:hint="eastAsia"/>
          <w:sz w:val="24"/>
          <w:szCs w:val="24"/>
        </w:rPr>
        <w:t>江苏义博事连网络有限公司</w:t>
      </w:r>
      <w:r w:rsidR="00E91E85">
        <w:rPr>
          <w:rFonts w:ascii="宋体" w:eastAsia="宋体" w:hAnsi="宋体" w:hint="eastAsia"/>
          <w:sz w:val="24"/>
          <w:szCs w:val="24"/>
        </w:rPr>
        <w:t>、</w:t>
      </w:r>
      <w:r w:rsidR="00E91E85" w:rsidRPr="00E91E85">
        <w:rPr>
          <w:rFonts w:ascii="宋体" w:eastAsia="宋体" w:hAnsi="宋体" w:hint="eastAsia"/>
          <w:sz w:val="24"/>
          <w:szCs w:val="24"/>
        </w:rPr>
        <w:t>江苏澄信检验检测认证股份有限公司</w:t>
      </w:r>
      <w:r w:rsidR="00E91E85">
        <w:rPr>
          <w:rFonts w:ascii="宋体" w:eastAsia="宋体" w:hAnsi="宋体" w:hint="eastAsia"/>
          <w:sz w:val="24"/>
          <w:szCs w:val="24"/>
        </w:rPr>
        <w:t>、</w:t>
      </w:r>
      <w:r w:rsidR="00E91E85" w:rsidRPr="00E91E85">
        <w:rPr>
          <w:rFonts w:ascii="宋体" w:eastAsia="宋体" w:hAnsi="宋体" w:hint="eastAsia"/>
          <w:sz w:val="24"/>
          <w:szCs w:val="24"/>
        </w:rPr>
        <w:t>江苏省纺织工程学会</w:t>
      </w:r>
      <w:r w:rsidR="00E91E85">
        <w:rPr>
          <w:rFonts w:ascii="宋体" w:eastAsia="宋体" w:hAnsi="宋体" w:hint="eastAsia"/>
          <w:sz w:val="24"/>
          <w:szCs w:val="24"/>
        </w:rPr>
        <w:t>、</w:t>
      </w:r>
      <w:r w:rsidR="00E91E85" w:rsidRPr="00E91E85">
        <w:rPr>
          <w:rFonts w:ascii="宋体" w:eastAsia="宋体" w:hAnsi="宋体" w:hint="eastAsia"/>
          <w:sz w:val="24"/>
          <w:szCs w:val="24"/>
        </w:rPr>
        <w:t>苏州市纤维检验院</w:t>
      </w:r>
      <w:r w:rsidR="00E91E85">
        <w:rPr>
          <w:rFonts w:ascii="宋体" w:eastAsia="宋体" w:hAnsi="宋体" w:hint="eastAsia"/>
          <w:sz w:val="24"/>
          <w:szCs w:val="24"/>
        </w:rPr>
        <w:t>、</w:t>
      </w:r>
      <w:r w:rsidR="00E91E85" w:rsidRPr="00E91E85">
        <w:rPr>
          <w:rFonts w:ascii="宋体" w:eastAsia="宋体" w:hAnsi="宋体" w:hint="eastAsia"/>
          <w:sz w:val="24"/>
          <w:szCs w:val="24"/>
        </w:rPr>
        <w:t>淮安市纤维检验所</w:t>
      </w:r>
      <w:r w:rsidR="00E91E85">
        <w:rPr>
          <w:rFonts w:ascii="宋体" w:eastAsia="宋体" w:hAnsi="宋体" w:hint="eastAsia"/>
          <w:sz w:val="24"/>
          <w:szCs w:val="24"/>
        </w:rPr>
        <w:t>、</w:t>
      </w:r>
      <w:r w:rsidR="00E91E85" w:rsidRPr="00E91E85">
        <w:rPr>
          <w:rFonts w:ascii="宋体" w:eastAsia="宋体" w:hAnsi="宋体" w:hint="eastAsia"/>
          <w:sz w:val="24"/>
          <w:szCs w:val="24"/>
        </w:rPr>
        <w:t>江苏苏美达伊顿纪德品牌管理有限公司</w:t>
      </w:r>
      <w:r w:rsidR="00E91E85">
        <w:rPr>
          <w:rFonts w:ascii="宋体" w:eastAsia="宋体" w:hAnsi="宋体" w:hint="eastAsia"/>
          <w:sz w:val="24"/>
          <w:szCs w:val="24"/>
        </w:rPr>
        <w:t>、</w:t>
      </w:r>
      <w:r w:rsidR="00E91E85" w:rsidRPr="00E91E85">
        <w:rPr>
          <w:rFonts w:ascii="宋体" w:eastAsia="宋体" w:hAnsi="宋体" w:hint="eastAsia"/>
          <w:sz w:val="24"/>
          <w:szCs w:val="24"/>
        </w:rPr>
        <w:t>连云港市纤维检验中心</w:t>
      </w:r>
      <w:r w:rsidR="00E91E85">
        <w:rPr>
          <w:rFonts w:ascii="宋体" w:eastAsia="宋体" w:hAnsi="宋体" w:hint="eastAsia"/>
          <w:sz w:val="24"/>
          <w:szCs w:val="24"/>
        </w:rPr>
        <w:t>、</w:t>
      </w:r>
      <w:r w:rsidR="00E91E85" w:rsidRPr="00E91E85">
        <w:rPr>
          <w:rFonts w:ascii="宋体" w:eastAsia="宋体" w:hAnsi="宋体" w:hint="eastAsia"/>
          <w:sz w:val="24"/>
          <w:szCs w:val="24"/>
        </w:rPr>
        <w:t>扬州市检验检测中心</w:t>
      </w:r>
      <w:r w:rsidR="00E91E85">
        <w:rPr>
          <w:rFonts w:ascii="宋体" w:eastAsia="宋体" w:hAnsi="宋体" w:hint="eastAsia"/>
          <w:sz w:val="24"/>
          <w:szCs w:val="24"/>
        </w:rPr>
        <w:t>、</w:t>
      </w:r>
      <w:r w:rsidR="00E91E85" w:rsidRPr="00E91E85">
        <w:rPr>
          <w:rFonts w:ascii="宋体" w:eastAsia="宋体" w:hAnsi="宋体" w:hint="eastAsia"/>
          <w:sz w:val="24"/>
          <w:szCs w:val="24"/>
        </w:rPr>
        <w:t>张家港市金红鹰纺织有限公司</w:t>
      </w:r>
      <w:r w:rsidR="00E91E85">
        <w:rPr>
          <w:rFonts w:ascii="宋体" w:eastAsia="宋体" w:hAnsi="宋体" w:hint="eastAsia"/>
          <w:sz w:val="24"/>
          <w:szCs w:val="24"/>
        </w:rPr>
        <w:t>、</w:t>
      </w:r>
      <w:r w:rsidR="00E91E85" w:rsidRPr="00E91E85">
        <w:rPr>
          <w:rFonts w:ascii="宋体" w:eastAsia="宋体" w:hAnsi="宋体" w:hint="eastAsia"/>
          <w:sz w:val="24"/>
          <w:szCs w:val="24"/>
        </w:rPr>
        <w:t>江苏省纤维检验局</w:t>
      </w:r>
      <w:r w:rsidR="00E91E85">
        <w:rPr>
          <w:rFonts w:ascii="宋体" w:eastAsia="宋体" w:hAnsi="宋体" w:hint="eastAsia"/>
          <w:sz w:val="24"/>
          <w:szCs w:val="24"/>
        </w:rPr>
        <w:t>、</w:t>
      </w:r>
      <w:r w:rsidR="00E91E85" w:rsidRPr="00E91E85">
        <w:rPr>
          <w:rFonts w:ascii="宋体" w:eastAsia="宋体" w:hAnsi="宋体" w:hint="eastAsia"/>
          <w:sz w:val="24"/>
          <w:szCs w:val="24"/>
        </w:rPr>
        <w:t>江苏省再生资源回收利用协会</w:t>
      </w:r>
      <w:r w:rsidR="00E91E85">
        <w:rPr>
          <w:rFonts w:ascii="宋体" w:eastAsia="宋体" w:hAnsi="宋体" w:hint="eastAsia"/>
          <w:sz w:val="24"/>
          <w:szCs w:val="24"/>
        </w:rPr>
        <w:t>等。</w:t>
      </w:r>
      <w:r w:rsidRPr="002822B2">
        <w:rPr>
          <w:rFonts w:ascii="宋体" w:eastAsia="宋体" w:hAnsi="宋体" w:hint="eastAsia"/>
          <w:sz w:val="24"/>
          <w:szCs w:val="24"/>
        </w:rPr>
        <w:t>本标准由江苏省发展和改革委员会提出、归口并组织实施。</w:t>
      </w:r>
    </w:p>
    <w:p w14:paraId="0EDA8B8E" w14:textId="77777777" w:rsidR="002822B2" w:rsidRPr="00E8262E" w:rsidRDefault="002822B2" w:rsidP="00BC0984">
      <w:pPr>
        <w:spacing w:beforeLines="50" w:before="156" w:afterLines="50" w:after="156" w:line="360" w:lineRule="auto"/>
        <w:rPr>
          <w:rFonts w:ascii="宋体" w:eastAsia="宋体" w:hAnsi="宋体" w:hint="eastAsia"/>
          <w:b/>
          <w:bCs/>
          <w:sz w:val="28"/>
          <w:szCs w:val="28"/>
        </w:rPr>
      </w:pPr>
      <w:r w:rsidRPr="00E8262E">
        <w:rPr>
          <w:rFonts w:ascii="宋体" w:eastAsia="宋体" w:hAnsi="宋体" w:hint="eastAsia"/>
          <w:b/>
          <w:bCs/>
          <w:sz w:val="28"/>
          <w:szCs w:val="28"/>
        </w:rPr>
        <w:lastRenderedPageBreak/>
        <w:t>3.编制过程</w:t>
      </w:r>
    </w:p>
    <w:p w14:paraId="71288C7E" w14:textId="77777777" w:rsidR="002822B2" w:rsidRPr="002822B2" w:rsidRDefault="002822B2" w:rsidP="00BC0984">
      <w:pPr>
        <w:spacing w:beforeLines="50" w:before="156" w:afterLines="50" w:after="156" w:line="360" w:lineRule="auto"/>
        <w:ind w:firstLineChars="200" w:firstLine="480"/>
        <w:rPr>
          <w:rFonts w:ascii="宋体" w:eastAsia="宋体" w:hAnsi="宋体" w:hint="eastAsia"/>
          <w:sz w:val="24"/>
          <w:szCs w:val="24"/>
        </w:rPr>
      </w:pPr>
      <w:r w:rsidRPr="002822B2">
        <w:rPr>
          <w:rFonts w:ascii="宋体" w:eastAsia="宋体" w:hAnsi="宋体" w:hint="eastAsia"/>
          <w:sz w:val="24"/>
          <w:szCs w:val="24"/>
        </w:rPr>
        <w:t>由申报单位组织成立了标准起草小组，江苏省纤维检验局对起草小组工作进行了业务指导，明确了各小组成员的职责和任务，确定了起草工作过程的安排。起草小组成立后，主要进行了如下工作：</w:t>
      </w:r>
    </w:p>
    <w:p w14:paraId="3BA2A9AC" w14:textId="77777777" w:rsidR="002822B2" w:rsidRPr="002822B2" w:rsidRDefault="002822B2" w:rsidP="00BC0984">
      <w:pPr>
        <w:spacing w:beforeLines="50" w:before="156" w:afterLines="50" w:after="156" w:line="360" w:lineRule="auto"/>
        <w:ind w:leftChars="200" w:left="420"/>
        <w:rPr>
          <w:rFonts w:ascii="宋体" w:eastAsia="宋体" w:hAnsi="宋体" w:hint="eastAsia"/>
          <w:sz w:val="24"/>
          <w:szCs w:val="24"/>
        </w:rPr>
      </w:pPr>
      <w:r w:rsidRPr="002822B2">
        <w:rPr>
          <w:rFonts w:ascii="宋体" w:eastAsia="宋体" w:hAnsi="宋体" w:hint="eastAsia"/>
          <w:sz w:val="24"/>
          <w:szCs w:val="24"/>
        </w:rPr>
        <w:t>2024年9月         成立标准起草小组；</w:t>
      </w:r>
    </w:p>
    <w:p w14:paraId="6A53F48A" w14:textId="77777777" w:rsidR="002822B2" w:rsidRPr="002822B2" w:rsidRDefault="002822B2" w:rsidP="00BC0984">
      <w:pPr>
        <w:spacing w:beforeLines="50" w:before="156" w:afterLines="50" w:after="156" w:line="360" w:lineRule="auto"/>
        <w:ind w:leftChars="200" w:left="420"/>
        <w:rPr>
          <w:rFonts w:ascii="宋体" w:eastAsia="宋体" w:hAnsi="宋体" w:hint="eastAsia"/>
          <w:sz w:val="24"/>
          <w:szCs w:val="24"/>
        </w:rPr>
      </w:pPr>
      <w:r w:rsidRPr="002822B2">
        <w:rPr>
          <w:rFonts w:ascii="宋体" w:eastAsia="宋体" w:hAnsi="宋体" w:hint="eastAsia"/>
          <w:sz w:val="24"/>
          <w:szCs w:val="24"/>
        </w:rPr>
        <w:t>2024年10-11月     起草小组开始收集和分析相关资料，进行标准草案的起草工作；</w:t>
      </w:r>
    </w:p>
    <w:p w14:paraId="31D92FCB" w14:textId="7362EE86" w:rsidR="002822B2" w:rsidRPr="002822B2" w:rsidRDefault="002822B2" w:rsidP="00BC0984">
      <w:pPr>
        <w:spacing w:beforeLines="50" w:before="156" w:afterLines="50" w:after="156" w:line="360" w:lineRule="auto"/>
        <w:ind w:leftChars="200" w:left="420"/>
        <w:rPr>
          <w:rFonts w:ascii="宋体" w:eastAsia="宋体" w:hAnsi="宋体" w:hint="eastAsia"/>
          <w:sz w:val="24"/>
          <w:szCs w:val="24"/>
        </w:rPr>
      </w:pPr>
      <w:r w:rsidRPr="002822B2">
        <w:rPr>
          <w:rFonts w:ascii="宋体" w:eastAsia="宋体" w:hAnsi="宋体" w:hint="eastAsia"/>
          <w:sz w:val="24"/>
          <w:szCs w:val="24"/>
        </w:rPr>
        <w:t>2024年11月22日   起草小组</w:t>
      </w:r>
      <w:r w:rsidR="00586141">
        <w:rPr>
          <w:rFonts w:ascii="宋体" w:eastAsia="宋体" w:hAnsi="宋体" w:hint="eastAsia"/>
          <w:sz w:val="24"/>
          <w:szCs w:val="24"/>
        </w:rPr>
        <w:t>在江苏江阴</w:t>
      </w:r>
      <w:r w:rsidRPr="002822B2">
        <w:rPr>
          <w:rFonts w:ascii="宋体" w:eastAsia="宋体" w:hAnsi="宋体" w:hint="eastAsia"/>
          <w:sz w:val="24"/>
          <w:szCs w:val="24"/>
        </w:rPr>
        <w:t>召开第一次标准研讨会；</w:t>
      </w:r>
    </w:p>
    <w:p w14:paraId="740B5A88" w14:textId="159D30C7" w:rsidR="002822B2" w:rsidRPr="002822B2" w:rsidRDefault="002822B2" w:rsidP="00BC0984">
      <w:pPr>
        <w:spacing w:beforeLines="50" w:before="156" w:afterLines="50" w:after="156" w:line="360" w:lineRule="auto"/>
        <w:ind w:leftChars="200" w:left="420"/>
        <w:rPr>
          <w:rFonts w:ascii="宋体" w:eastAsia="宋体" w:hAnsi="宋体" w:hint="eastAsia"/>
          <w:sz w:val="24"/>
          <w:szCs w:val="24"/>
        </w:rPr>
      </w:pPr>
      <w:r w:rsidRPr="002822B2">
        <w:rPr>
          <w:rFonts w:ascii="宋体" w:eastAsia="宋体" w:hAnsi="宋体" w:hint="eastAsia"/>
          <w:sz w:val="24"/>
          <w:szCs w:val="24"/>
        </w:rPr>
        <w:t>2025年1-2月</w:t>
      </w:r>
      <w:r w:rsidR="00586141">
        <w:rPr>
          <w:rFonts w:ascii="宋体" w:eastAsia="宋体" w:hAnsi="宋体" w:hint="eastAsia"/>
          <w:sz w:val="24"/>
          <w:szCs w:val="24"/>
        </w:rPr>
        <w:t xml:space="preserve">       </w:t>
      </w:r>
      <w:r w:rsidRPr="002822B2">
        <w:rPr>
          <w:rFonts w:ascii="宋体" w:eastAsia="宋体" w:hAnsi="宋体" w:hint="eastAsia"/>
          <w:sz w:val="24"/>
          <w:szCs w:val="24"/>
        </w:rPr>
        <w:t>汇总研讨会意见，形成标准征求意见稿和编制说明。</w:t>
      </w:r>
    </w:p>
    <w:p w14:paraId="729D00CC" w14:textId="77777777" w:rsidR="002822B2" w:rsidRPr="002822B2" w:rsidRDefault="002822B2" w:rsidP="00BC0984">
      <w:pPr>
        <w:spacing w:beforeLines="50" w:before="156" w:afterLines="50" w:after="156" w:line="360" w:lineRule="auto"/>
        <w:ind w:leftChars="200" w:left="420"/>
        <w:rPr>
          <w:rFonts w:ascii="宋体" w:eastAsia="宋体" w:hAnsi="宋体" w:hint="eastAsia"/>
          <w:sz w:val="24"/>
          <w:szCs w:val="24"/>
        </w:rPr>
      </w:pPr>
      <w:r w:rsidRPr="002822B2">
        <w:rPr>
          <w:rFonts w:ascii="宋体" w:eastAsia="宋体" w:hAnsi="宋体" w:hint="eastAsia"/>
          <w:sz w:val="24"/>
          <w:szCs w:val="24"/>
        </w:rPr>
        <w:t>2025年3-5月（计划） 公开征求意见，汇总征求意见，形成标准送审讨论稿和编制说明。</w:t>
      </w:r>
    </w:p>
    <w:p w14:paraId="0C3499CF" w14:textId="77777777" w:rsidR="002822B2" w:rsidRPr="002822B2" w:rsidRDefault="002822B2" w:rsidP="00BC0984">
      <w:pPr>
        <w:spacing w:beforeLines="50" w:before="156" w:afterLines="50" w:after="156" w:line="360" w:lineRule="auto"/>
        <w:ind w:leftChars="200" w:left="420"/>
        <w:rPr>
          <w:rFonts w:ascii="宋体" w:eastAsia="宋体" w:hAnsi="宋体" w:hint="eastAsia"/>
          <w:sz w:val="24"/>
          <w:szCs w:val="24"/>
        </w:rPr>
      </w:pPr>
      <w:r w:rsidRPr="002822B2">
        <w:rPr>
          <w:rFonts w:ascii="宋体" w:eastAsia="宋体" w:hAnsi="宋体" w:hint="eastAsia"/>
          <w:sz w:val="24"/>
          <w:szCs w:val="24"/>
        </w:rPr>
        <w:t>2025年6月（计划）  召开第二次标准研讨会，形成标准送审稿和编制说明。</w:t>
      </w:r>
    </w:p>
    <w:p w14:paraId="58FD4BE0" w14:textId="77777777" w:rsidR="002822B2" w:rsidRPr="002822B2" w:rsidRDefault="002822B2" w:rsidP="00BC0984">
      <w:pPr>
        <w:spacing w:beforeLines="50" w:before="156" w:afterLines="50" w:after="156" w:line="360" w:lineRule="auto"/>
        <w:ind w:leftChars="200" w:left="420"/>
        <w:rPr>
          <w:rFonts w:ascii="宋体" w:eastAsia="宋体" w:hAnsi="宋体" w:hint="eastAsia"/>
          <w:sz w:val="24"/>
          <w:szCs w:val="24"/>
        </w:rPr>
      </w:pPr>
      <w:r w:rsidRPr="002822B2">
        <w:rPr>
          <w:rFonts w:ascii="宋体" w:eastAsia="宋体" w:hAnsi="宋体" w:hint="eastAsia"/>
          <w:sz w:val="24"/>
          <w:szCs w:val="24"/>
        </w:rPr>
        <w:t>2025年7月（计划）  召开标准审定会，形成标准报批稿和编制说明。</w:t>
      </w:r>
    </w:p>
    <w:p w14:paraId="0854BAA1" w14:textId="77777777" w:rsidR="002822B2" w:rsidRPr="00E8262E" w:rsidRDefault="002822B2" w:rsidP="00BC0984">
      <w:pPr>
        <w:spacing w:beforeLines="50" w:before="156" w:afterLines="50" w:after="156" w:line="360" w:lineRule="auto"/>
        <w:rPr>
          <w:rFonts w:ascii="宋体" w:eastAsia="宋体" w:hAnsi="宋体" w:hint="eastAsia"/>
          <w:b/>
          <w:bCs/>
          <w:sz w:val="28"/>
          <w:szCs w:val="28"/>
        </w:rPr>
      </w:pPr>
      <w:r w:rsidRPr="00E8262E">
        <w:rPr>
          <w:rFonts w:ascii="宋体" w:eastAsia="宋体" w:hAnsi="宋体" w:hint="eastAsia"/>
          <w:b/>
          <w:bCs/>
          <w:sz w:val="28"/>
          <w:szCs w:val="28"/>
        </w:rPr>
        <w:t>二、标准编制原则和标准主要内容的确认</w:t>
      </w:r>
    </w:p>
    <w:p w14:paraId="35885555" w14:textId="77777777" w:rsidR="002822B2" w:rsidRPr="00E8262E" w:rsidRDefault="002822B2" w:rsidP="00BC0984">
      <w:pPr>
        <w:spacing w:beforeLines="50" w:before="156" w:afterLines="50" w:after="156" w:line="360" w:lineRule="auto"/>
        <w:rPr>
          <w:rFonts w:ascii="宋体" w:eastAsia="宋体" w:hAnsi="宋体" w:hint="eastAsia"/>
          <w:b/>
          <w:bCs/>
          <w:sz w:val="28"/>
          <w:szCs w:val="28"/>
        </w:rPr>
      </w:pPr>
      <w:r w:rsidRPr="00E8262E">
        <w:rPr>
          <w:rFonts w:ascii="宋体" w:eastAsia="宋体" w:hAnsi="宋体" w:hint="eastAsia"/>
          <w:b/>
          <w:bCs/>
          <w:sz w:val="28"/>
          <w:szCs w:val="28"/>
        </w:rPr>
        <w:t>（一）标准编制原则</w:t>
      </w:r>
    </w:p>
    <w:p w14:paraId="4A3E631D" w14:textId="77777777" w:rsidR="002822B2" w:rsidRPr="002822B2" w:rsidRDefault="002822B2" w:rsidP="00BC0984">
      <w:pPr>
        <w:spacing w:beforeLines="50" w:before="156" w:afterLines="50" w:after="156" w:line="360" w:lineRule="auto"/>
        <w:ind w:leftChars="200" w:left="420"/>
        <w:rPr>
          <w:rFonts w:ascii="宋体" w:eastAsia="宋体" w:hAnsi="宋体" w:hint="eastAsia"/>
          <w:sz w:val="24"/>
          <w:szCs w:val="24"/>
        </w:rPr>
      </w:pPr>
      <w:r w:rsidRPr="002822B2">
        <w:rPr>
          <w:rFonts w:ascii="宋体" w:eastAsia="宋体" w:hAnsi="宋体" w:hint="eastAsia"/>
          <w:sz w:val="24"/>
          <w:szCs w:val="24"/>
        </w:rPr>
        <w:t>1. 制定该地方标准时，使其操作简单、内容统一、适用性强，并努力提升标准水平。</w:t>
      </w:r>
    </w:p>
    <w:p w14:paraId="566D2314" w14:textId="77777777" w:rsidR="002822B2" w:rsidRPr="002822B2" w:rsidRDefault="002822B2" w:rsidP="00BC0984">
      <w:pPr>
        <w:spacing w:beforeLines="50" w:before="156" w:afterLines="50" w:after="156" w:line="360" w:lineRule="auto"/>
        <w:ind w:leftChars="200" w:left="420"/>
        <w:rPr>
          <w:rFonts w:ascii="宋体" w:eastAsia="宋体" w:hAnsi="宋体" w:hint="eastAsia"/>
          <w:sz w:val="24"/>
          <w:szCs w:val="24"/>
        </w:rPr>
      </w:pPr>
      <w:r w:rsidRPr="002822B2">
        <w:rPr>
          <w:rFonts w:ascii="宋体" w:eastAsia="宋体" w:hAnsi="宋体" w:hint="eastAsia"/>
          <w:sz w:val="24"/>
          <w:szCs w:val="24"/>
        </w:rPr>
        <w:t>2. 编写格式按照GB/T 1.1-2020《标准化工作导则  第1部分：标准化文件的结构和起草规则》和GB/T 20001.7-2017《标准编写规则 第7部分：指南标准》的规定编写。</w:t>
      </w:r>
    </w:p>
    <w:p w14:paraId="33E7A469" w14:textId="77777777" w:rsidR="002822B2" w:rsidRPr="002822B2" w:rsidRDefault="002822B2" w:rsidP="00BC0984">
      <w:pPr>
        <w:spacing w:beforeLines="50" w:before="156" w:afterLines="50" w:after="156" w:line="360" w:lineRule="auto"/>
        <w:ind w:leftChars="200" w:left="420"/>
        <w:rPr>
          <w:rFonts w:ascii="宋体" w:eastAsia="宋体" w:hAnsi="宋体" w:hint="eastAsia"/>
          <w:sz w:val="24"/>
          <w:szCs w:val="24"/>
        </w:rPr>
      </w:pPr>
      <w:r w:rsidRPr="002822B2">
        <w:rPr>
          <w:rFonts w:ascii="宋体" w:eastAsia="宋体" w:hAnsi="宋体" w:hint="eastAsia"/>
          <w:sz w:val="24"/>
          <w:szCs w:val="24"/>
        </w:rPr>
        <w:t>3. 注重与其他相关标准的协调一致。</w:t>
      </w:r>
    </w:p>
    <w:p w14:paraId="589B2A6F" w14:textId="77777777" w:rsidR="002822B2" w:rsidRPr="00E8262E" w:rsidRDefault="002822B2" w:rsidP="00BC0984">
      <w:pPr>
        <w:spacing w:beforeLines="50" w:before="156" w:afterLines="50" w:after="156" w:line="360" w:lineRule="auto"/>
        <w:rPr>
          <w:rFonts w:ascii="宋体" w:eastAsia="宋体" w:hAnsi="宋体" w:hint="eastAsia"/>
          <w:b/>
          <w:bCs/>
          <w:sz w:val="28"/>
          <w:szCs w:val="28"/>
        </w:rPr>
      </w:pPr>
      <w:r w:rsidRPr="00E8262E">
        <w:rPr>
          <w:rFonts w:ascii="宋体" w:eastAsia="宋体" w:hAnsi="宋体" w:hint="eastAsia"/>
          <w:b/>
          <w:bCs/>
          <w:sz w:val="28"/>
          <w:szCs w:val="28"/>
        </w:rPr>
        <w:t>（二）标准主要内容的确定</w:t>
      </w:r>
    </w:p>
    <w:p w14:paraId="53B7B971" w14:textId="77777777" w:rsidR="002822B2" w:rsidRPr="00E8262E" w:rsidRDefault="002822B2" w:rsidP="00BC0984">
      <w:pPr>
        <w:spacing w:beforeLines="50" w:before="156" w:afterLines="50" w:after="156" w:line="360" w:lineRule="auto"/>
        <w:rPr>
          <w:rFonts w:ascii="宋体" w:eastAsia="宋体" w:hAnsi="宋体" w:hint="eastAsia"/>
          <w:b/>
          <w:bCs/>
          <w:sz w:val="28"/>
          <w:szCs w:val="28"/>
        </w:rPr>
      </w:pPr>
      <w:r w:rsidRPr="00E8262E">
        <w:rPr>
          <w:rFonts w:ascii="宋体" w:eastAsia="宋体" w:hAnsi="宋体" w:hint="eastAsia"/>
          <w:b/>
          <w:bCs/>
          <w:sz w:val="28"/>
          <w:szCs w:val="28"/>
        </w:rPr>
        <w:t>1、范围</w:t>
      </w:r>
    </w:p>
    <w:p w14:paraId="48566445" w14:textId="77777777" w:rsidR="009107A3" w:rsidRPr="009107A3" w:rsidRDefault="009107A3" w:rsidP="009107A3">
      <w:pPr>
        <w:spacing w:beforeLines="50" w:before="156" w:afterLines="50" w:after="156" w:line="360" w:lineRule="auto"/>
        <w:ind w:firstLineChars="200" w:firstLine="480"/>
        <w:rPr>
          <w:rFonts w:ascii="宋体" w:eastAsia="宋体" w:hAnsi="宋体" w:hint="eastAsia"/>
          <w:sz w:val="24"/>
          <w:szCs w:val="24"/>
        </w:rPr>
      </w:pPr>
      <w:r w:rsidRPr="009107A3">
        <w:rPr>
          <w:rFonts w:ascii="宋体" w:eastAsia="宋体" w:hAnsi="宋体" w:hint="eastAsia"/>
          <w:sz w:val="24"/>
          <w:szCs w:val="24"/>
        </w:rPr>
        <w:t>本文件规定了废旧纺织品分拣中心的基本原则，为分拣中心的建设、资源配置及管理体系、工艺流程、环保和安全提供指引。</w:t>
      </w:r>
    </w:p>
    <w:p w14:paraId="487FCEBD" w14:textId="355189B4" w:rsidR="002822B2" w:rsidRPr="002822B2" w:rsidRDefault="009107A3" w:rsidP="009107A3">
      <w:pPr>
        <w:spacing w:beforeLines="50" w:before="156" w:afterLines="50" w:after="156" w:line="360" w:lineRule="auto"/>
        <w:ind w:firstLineChars="200" w:firstLine="480"/>
        <w:rPr>
          <w:rFonts w:ascii="宋体" w:eastAsia="宋体" w:hAnsi="宋体" w:hint="eastAsia"/>
          <w:sz w:val="24"/>
          <w:szCs w:val="24"/>
        </w:rPr>
      </w:pPr>
      <w:r w:rsidRPr="009107A3">
        <w:rPr>
          <w:rFonts w:ascii="宋体" w:eastAsia="宋体" w:hAnsi="宋体" w:hint="eastAsia"/>
          <w:sz w:val="24"/>
          <w:szCs w:val="24"/>
        </w:rPr>
        <w:t>本文件适用于废旧纺织品分拣中心的运行，不适用于涉及危险废物的废旧纺织品。</w:t>
      </w:r>
      <w:r w:rsidR="002822B2" w:rsidRPr="002822B2">
        <w:rPr>
          <w:rFonts w:ascii="宋体" w:eastAsia="宋体" w:hAnsi="宋体" w:hint="eastAsia"/>
          <w:sz w:val="24"/>
          <w:szCs w:val="24"/>
        </w:rPr>
        <w:t>。</w:t>
      </w:r>
    </w:p>
    <w:p w14:paraId="6A2B05A5" w14:textId="77777777" w:rsidR="002822B2" w:rsidRPr="00E8262E" w:rsidRDefault="002822B2" w:rsidP="00BC0984">
      <w:pPr>
        <w:spacing w:beforeLines="50" w:before="156" w:afterLines="50" w:after="156" w:line="360" w:lineRule="auto"/>
        <w:rPr>
          <w:rFonts w:ascii="宋体" w:eastAsia="宋体" w:hAnsi="宋体" w:hint="eastAsia"/>
          <w:b/>
          <w:bCs/>
          <w:sz w:val="28"/>
          <w:szCs w:val="28"/>
        </w:rPr>
      </w:pPr>
      <w:r w:rsidRPr="00E8262E">
        <w:rPr>
          <w:rFonts w:ascii="宋体" w:eastAsia="宋体" w:hAnsi="宋体" w:hint="eastAsia"/>
          <w:b/>
          <w:bCs/>
          <w:sz w:val="28"/>
          <w:szCs w:val="28"/>
        </w:rPr>
        <w:lastRenderedPageBreak/>
        <w:t>2、规范性引用文件</w:t>
      </w:r>
    </w:p>
    <w:p w14:paraId="0F8474BE" w14:textId="77777777" w:rsidR="002822B2" w:rsidRPr="002822B2" w:rsidRDefault="002822B2" w:rsidP="00BC0984">
      <w:pPr>
        <w:spacing w:beforeLines="50" w:before="156" w:afterLines="50" w:after="156" w:line="360" w:lineRule="auto"/>
        <w:ind w:firstLineChars="200" w:firstLine="480"/>
        <w:rPr>
          <w:rFonts w:ascii="宋体" w:eastAsia="宋体" w:hAnsi="宋体" w:hint="eastAsia"/>
          <w:sz w:val="24"/>
          <w:szCs w:val="24"/>
        </w:rPr>
      </w:pPr>
      <w:r w:rsidRPr="002822B2">
        <w:rPr>
          <w:rFonts w:ascii="宋体" w:eastAsia="宋体" w:hAnsi="宋体" w:hint="eastAsia"/>
          <w:sz w:val="24"/>
          <w:szCs w:val="24"/>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77F62C8" w14:textId="77777777" w:rsidR="002822B2" w:rsidRPr="002822B2" w:rsidRDefault="002822B2" w:rsidP="00BC0984">
      <w:pPr>
        <w:spacing w:line="360" w:lineRule="auto"/>
        <w:ind w:leftChars="200" w:left="420"/>
        <w:rPr>
          <w:rFonts w:ascii="宋体" w:eastAsia="宋体" w:hAnsi="宋体" w:hint="eastAsia"/>
          <w:sz w:val="24"/>
          <w:szCs w:val="24"/>
        </w:rPr>
      </w:pPr>
      <w:r w:rsidRPr="002822B2">
        <w:rPr>
          <w:rFonts w:ascii="宋体" w:eastAsia="宋体" w:hAnsi="宋体" w:hint="eastAsia"/>
          <w:sz w:val="24"/>
          <w:szCs w:val="24"/>
        </w:rPr>
        <w:t>GB 2894 安全标志及其使用导则</w:t>
      </w:r>
    </w:p>
    <w:p w14:paraId="1CFD709E" w14:textId="77777777" w:rsidR="002822B2" w:rsidRPr="002822B2" w:rsidRDefault="002822B2" w:rsidP="00BC0984">
      <w:pPr>
        <w:spacing w:line="360" w:lineRule="auto"/>
        <w:ind w:leftChars="200" w:left="420"/>
        <w:rPr>
          <w:rFonts w:ascii="宋体" w:eastAsia="宋体" w:hAnsi="宋体" w:hint="eastAsia"/>
          <w:sz w:val="24"/>
          <w:szCs w:val="24"/>
        </w:rPr>
      </w:pPr>
      <w:r w:rsidRPr="002822B2">
        <w:rPr>
          <w:rFonts w:ascii="宋体" w:eastAsia="宋体" w:hAnsi="宋体" w:hint="eastAsia"/>
          <w:sz w:val="24"/>
          <w:szCs w:val="24"/>
        </w:rPr>
        <w:t>GB 8978 污水综合排放标准</w:t>
      </w:r>
    </w:p>
    <w:p w14:paraId="41D62EB2" w14:textId="77777777" w:rsidR="002822B2" w:rsidRPr="002822B2" w:rsidRDefault="002822B2" w:rsidP="00BC0984">
      <w:pPr>
        <w:spacing w:line="360" w:lineRule="auto"/>
        <w:ind w:leftChars="200" w:left="420"/>
        <w:rPr>
          <w:rFonts w:ascii="宋体" w:eastAsia="宋体" w:hAnsi="宋体" w:hint="eastAsia"/>
          <w:sz w:val="24"/>
          <w:szCs w:val="24"/>
        </w:rPr>
      </w:pPr>
      <w:r w:rsidRPr="002822B2">
        <w:rPr>
          <w:rFonts w:ascii="宋体" w:eastAsia="宋体" w:hAnsi="宋体" w:hint="eastAsia"/>
          <w:sz w:val="24"/>
          <w:szCs w:val="24"/>
        </w:rPr>
        <w:t>GB 12348 工业企业厂界环境噪声排放标准</w:t>
      </w:r>
    </w:p>
    <w:p w14:paraId="50CA3F93" w14:textId="77777777" w:rsidR="002822B2" w:rsidRPr="002822B2" w:rsidRDefault="002822B2" w:rsidP="00BC0984">
      <w:pPr>
        <w:spacing w:line="360" w:lineRule="auto"/>
        <w:ind w:leftChars="200" w:left="420"/>
        <w:rPr>
          <w:rFonts w:ascii="宋体" w:eastAsia="宋体" w:hAnsi="宋体" w:hint="eastAsia"/>
          <w:sz w:val="24"/>
          <w:szCs w:val="24"/>
        </w:rPr>
      </w:pPr>
      <w:r w:rsidRPr="002822B2">
        <w:rPr>
          <w:rFonts w:ascii="宋体" w:eastAsia="宋体" w:hAnsi="宋体" w:hint="eastAsia"/>
          <w:sz w:val="24"/>
          <w:szCs w:val="24"/>
        </w:rPr>
        <w:t>GB 16297 大气污染物综合排放标准</w:t>
      </w:r>
    </w:p>
    <w:p w14:paraId="79F5CD3B" w14:textId="77777777" w:rsidR="002822B2" w:rsidRPr="002822B2" w:rsidRDefault="002822B2" w:rsidP="00BC0984">
      <w:pPr>
        <w:spacing w:line="360" w:lineRule="auto"/>
        <w:ind w:leftChars="200" w:left="420"/>
        <w:rPr>
          <w:rFonts w:ascii="宋体" w:eastAsia="宋体" w:hAnsi="宋体" w:hint="eastAsia"/>
          <w:sz w:val="24"/>
          <w:szCs w:val="24"/>
        </w:rPr>
      </w:pPr>
      <w:r w:rsidRPr="002822B2">
        <w:rPr>
          <w:rFonts w:ascii="宋体" w:eastAsia="宋体" w:hAnsi="宋体" w:hint="eastAsia"/>
          <w:sz w:val="24"/>
          <w:szCs w:val="24"/>
        </w:rPr>
        <w:t>GB 18599 一般工业固体废物贮存和填埋场污染控制标准</w:t>
      </w:r>
    </w:p>
    <w:p w14:paraId="65CF40AD" w14:textId="77777777" w:rsidR="002822B2" w:rsidRPr="002822B2" w:rsidRDefault="002822B2" w:rsidP="00BC0984">
      <w:pPr>
        <w:spacing w:line="360" w:lineRule="auto"/>
        <w:ind w:leftChars="200" w:left="420"/>
        <w:rPr>
          <w:rFonts w:ascii="宋体" w:eastAsia="宋体" w:hAnsi="宋体" w:hint="eastAsia"/>
          <w:sz w:val="24"/>
          <w:szCs w:val="24"/>
        </w:rPr>
      </w:pPr>
      <w:r w:rsidRPr="002822B2">
        <w:rPr>
          <w:rFonts w:ascii="宋体" w:eastAsia="宋体" w:hAnsi="宋体" w:hint="eastAsia"/>
          <w:sz w:val="24"/>
          <w:szCs w:val="24"/>
        </w:rPr>
        <w:t xml:space="preserve">GB/T 19001 质量管理体系要求 </w:t>
      </w:r>
    </w:p>
    <w:p w14:paraId="5AF10A95" w14:textId="77777777" w:rsidR="002822B2" w:rsidRPr="002822B2" w:rsidRDefault="002822B2" w:rsidP="00BC0984">
      <w:pPr>
        <w:spacing w:line="360" w:lineRule="auto"/>
        <w:ind w:leftChars="200" w:left="420"/>
        <w:rPr>
          <w:rFonts w:ascii="宋体" w:eastAsia="宋体" w:hAnsi="宋体" w:hint="eastAsia"/>
          <w:sz w:val="24"/>
          <w:szCs w:val="24"/>
        </w:rPr>
      </w:pPr>
      <w:r w:rsidRPr="002822B2">
        <w:rPr>
          <w:rFonts w:ascii="宋体" w:eastAsia="宋体" w:hAnsi="宋体" w:hint="eastAsia"/>
          <w:sz w:val="24"/>
          <w:szCs w:val="24"/>
        </w:rPr>
        <w:t>GB/T 23331 能源管理体系要求</w:t>
      </w:r>
    </w:p>
    <w:p w14:paraId="6C2FD8E2" w14:textId="77777777" w:rsidR="002822B2" w:rsidRPr="002822B2" w:rsidRDefault="002822B2" w:rsidP="00BC0984">
      <w:pPr>
        <w:spacing w:line="360" w:lineRule="auto"/>
        <w:ind w:leftChars="200" w:left="420"/>
        <w:rPr>
          <w:rFonts w:ascii="宋体" w:eastAsia="宋体" w:hAnsi="宋体" w:hint="eastAsia"/>
          <w:sz w:val="24"/>
          <w:szCs w:val="24"/>
        </w:rPr>
      </w:pPr>
      <w:r w:rsidRPr="002822B2">
        <w:rPr>
          <w:rFonts w:ascii="宋体" w:eastAsia="宋体" w:hAnsi="宋体" w:hint="eastAsia"/>
          <w:sz w:val="24"/>
          <w:szCs w:val="24"/>
        </w:rPr>
        <w:t>GB/T 24001 环境管理体系要求及使用指南</w:t>
      </w:r>
    </w:p>
    <w:p w14:paraId="02A03F61" w14:textId="77777777" w:rsidR="002822B2" w:rsidRPr="002822B2" w:rsidRDefault="002822B2" w:rsidP="00BC0984">
      <w:pPr>
        <w:spacing w:line="360" w:lineRule="auto"/>
        <w:ind w:leftChars="200" w:left="420"/>
        <w:rPr>
          <w:rFonts w:ascii="宋体" w:eastAsia="宋体" w:hAnsi="宋体" w:hint="eastAsia"/>
          <w:sz w:val="24"/>
          <w:szCs w:val="24"/>
        </w:rPr>
      </w:pPr>
      <w:r w:rsidRPr="002822B2">
        <w:rPr>
          <w:rFonts w:ascii="宋体" w:eastAsia="宋体" w:hAnsi="宋体" w:hint="eastAsia"/>
          <w:sz w:val="24"/>
          <w:szCs w:val="24"/>
        </w:rPr>
        <w:t>GB/T 38923-2020 废旧纺织品分类与代码</w:t>
      </w:r>
    </w:p>
    <w:p w14:paraId="58AC27A8" w14:textId="77777777" w:rsidR="002822B2" w:rsidRPr="002822B2" w:rsidRDefault="002822B2" w:rsidP="00BC0984">
      <w:pPr>
        <w:spacing w:line="360" w:lineRule="auto"/>
        <w:ind w:leftChars="200" w:left="420"/>
        <w:rPr>
          <w:rFonts w:ascii="宋体" w:eastAsia="宋体" w:hAnsi="宋体" w:hint="eastAsia"/>
          <w:sz w:val="24"/>
          <w:szCs w:val="24"/>
        </w:rPr>
      </w:pPr>
      <w:r w:rsidRPr="002822B2">
        <w:rPr>
          <w:rFonts w:ascii="宋体" w:eastAsia="宋体" w:hAnsi="宋体" w:hint="eastAsia"/>
          <w:sz w:val="24"/>
          <w:szCs w:val="24"/>
        </w:rPr>
        <w:t>GB/T 38926-2020 废旧纺织品回收技术规范</w:t>
      </w:r>
    </w:p>
    <w:p w14:paraId="5F7A3372" w14:textId="77777777" w:rsidR="002822B2" w:rsidRPr="002822B2" w:rsidRDefault="002822B2" w:rsidP="00BC0984">
      <w:pPr>
        <w:spacing w:line="360" w:lineRule="auto"/>
        <w:ind w:leftChars="200" w:left="420"/>
        <w:rPr>
          <w:rFonts w:ascii="宋体" w:eastAsia="宋体" w:hAnsi="宋体" w:hint="eastAsia"/>
          <w:sz w:val="24"/>
          <w:szCs w:val="24"/>
        </w:rPr>
      </w:pPr>
      <w:r w:rsidRPr="002822B2">
        <w:rPr>
          <w:rFonts w:ascii="宋体" w:eastAsia="宋体" w:hAnsi="宋体" w:hint="eastAsia"/>
          <w:sz w:val="24"/>
          <w:szCs w:val="24"/>
        </w:rPr>
        <w:t>GB/T 45001 职业健康安全管理体系 要求及使用指南</w:t>
      </w:r>
    </w:p>
    <w:p w14:paraId="6E147DF8" w14:textId="77777777" w:rsidR="002822B2" w:rsidRPr="002822B2" w:rsidRDefault="002822B2" w:rsidP="00BC0984">
      <w:pPr>
        <w:spacing w:line="360" w:lineRule="auto"/>
        <w:ind w:leftChars="200" w:left="420"/>
        <w:rPr>
          <w:rFonts w:ascii="宋体" w:eastAsia="宋体" w:hAnsi="宋体" w:hint="eastAsia"/>
          <w:sz w:val="24"/>
          <w:szCs w:val="24"/>
        </w:rPr>
      </w:pPr>
      <w:r w:rsidRPr="002822B2">
        <w:rPr>
          <w:rFonts w:ascii="宋体" w:eastAsia="宋体" w:hAnsi="宋体" w:hint="eastAsia"/>
          <w:sz w:val="24"/>
          <w:szCs w:val="24"/>
        </w:rPr>
        <w:t>GB 50016 建筑设计防火规范</w:t>
      </w:r>
    </w:p>
    <w:p w14:paraId="23317FF7" w14:textId="77777777" w:rsidR="002822B2" w:rsidRPr="002822B2" w:rsidRDefault="002822B2" w:rsidP="00BC0984">
      <w:pPr>
        <w:spacing w:line="360" w:lineRule="auto"/>
        <w:ind w:leftChars="200" w:left="420"/>
        <w:rPr>
          <w:rFonts w:ascii="宋体" w:eastAsia="宋体" w:hAnsi="宋体" w:hint="eastAsia"/>
          <w:sz w:val="24"/>
          <w:szCs w:val="24"/>
        </w:rPr>
      </w:pPr>
      <w:r w:rsidRPr="002822B2">
        <w:rPr>
          <w:rFonts w:ascii="宋体" w:eastAsia="宋体" w:hAnsi="宋体" w:hint="eastAsia"/>
          <w:sz w:val="24"/>
          <w:szCs w:val="24"/>
        </w:rPr>
        <w:t>GB 50057 建筑物防雷设计规范</w:t>
      </w:r>
    </w:p>
    <w:p w14:paraId="3D06FDB9" w14:textId="77777777" w:rsidR="002822B2" w:rsidRPr="002822B2" w:rsidRDefault="002822B2" w:rsidP="00BC0984">
      <w:pPr>
        <w:spacing w:line="360" w:lineRule="auto"/>
        <w:ind w:leftChars="200" w:left="420"/>
        <w:rPr>
          <w:rFonts w:ascii="宋体" w:eastAsia="宋体" w:hAnsi="宋体" w:hint="eastAsia"/>
          <w:sz w:val="24"/>
          <w:szCs w:val="24"/>
        </w:rPr>
      </w:pPr>
      <w:r w:rsidRPr="002822B2">
        <w:rPr>
          <w:rFonts w:ascii="宋体" w:eastAsia="宋体" w:hAnsi="宋体" w:hint="eastAsia"/>
          <w:sz w:val="24"/>
          <w:szCs w:val="24"/>
        </w:rPr>
        <w:t>GB 50140 建筑灭火器配置设计规范</w:t>
      </w:r>
    </w:p>
    <w:p w14:paraId="504077A0" w14:textId="77777777" w:rsidR="002822B2" w:rsidRPr="002822B2" w:rsidRDefault="002822B2" w:rsidP="00BC0984">
      <w:pPr>
        <w:spacing w:line="360" w:lineRule="auto"/>
        <w:ind w:leftChars="200" w:left="420"/>
        <w:rPr>
          <w:rFonts w:ascii="宋体" w:eastAsia="宋体" w:hAnsi="宋体" w:hint="eastAsia"/>
          <w:sz w:val="24"/>
          <w:szCs w:val="24"/>
        </w:rPr>
      </w:pPr>
      <w:r w:rsidRPr="002822B2">
        <w:rPr>
          <w:rFonts w:ascii="宋体" w:eastAsia="宋体" w:hAnsi="宋体" w:hint="eastAsia"/>
          <w:sz w:val="24"/>
          <w:szCs w:val="24"/>
        </w:rPr>
        <w:t>T/CACE 013 二手服装消毒技术工艺规范</w:t>
      </w:r>
    </w:p>
    <w:p w14:paraId="543A11A9" w14:textId="77777777" w:rsidR="002822B2" w:rsidRPr="002822B2" w:rsidRDefault="002822B2" w:rsidP="00BC0984">
      <w:pPr>
        <w:spacing w:line="360" w:lineRule="auto"/>
        <w:ind w:leftChars="200" w:left="420"/>
        <w:rPr>
          <w:rFonts w:ascii="宋体" w:eastAsia="宋体" w:hAnsi="宋体" w:hint="eastAsia"/>
          <w:sz w:val="24"/>
          <w:szCs w:val="24"/>
        </w:rPr>
      </w:pPr>
      <w:r w:rsidRPr="002822B2">
        <w:rPr>
          <w:rFonts w:ascii="宋体" w:eastAsia="宋体" w:hAnsi="宋体" w:hint="eastAsia"/>
          <w:sz w:val="24"/>
          <w:szCs w:val="24"/>
        </w:rPr>
        <w:t>GBZ 1 工业企业设计卫生标准</w:t>
      </w:r>
    </w:p>
    <w:p w14:paraId="52C466BF" w14:textId="77777777" w:rsidR="002822B2" w:rsidRPr="00E8262E" w:rsidRDefault="002822B2" w:rsidP="00BC0984">
      <w:pPr>
        <w:spacing w:beforeLines="50" w:before="156" w:afterLines="50" w:after="156" w:line="360" w:lineRule="auto"/>
        <w:rPr>
          <w:rFonts w:ascii="宋体" w:eastAsia="宋体" w:hAnsi="宋体" w:hint="eastAsia"/>
          <w:b/>
          <w:bCs/>
          <w:sz w:val="28"/>
          <w:szCs w:val="28"/>
        </w:rPr>
      </w:pPr>
      <w:r w:rsidRPr="00E8262E">
        <w:rPr>
          <w:rFonts w:ascii="宋体" w:eastAsia="宋体" w:hAnsi="宋体" w:hint="eastAsia"/>
          <w:b/>
          <w:bCs/>
          <w:sz w:val="28"/>
          <w:szCs w:val="28"/>
        </w:rPr>
        <w:t>3、术语和定义</w:t>
      </w:r>
    </w:p>
    <w:p w14:paraId="53A68BDF" w14:textId="77777777" w:rsidR="002822B2" w:rsidRPr="002822B2" w:rsidRDefault="002822B2" w:rsidP="00BC0984">
      <w:pPr>
        <w:spacing w:beforeLines="50" w:before="156" w:afterLines="50" w:after="156" w:line="360" w:lineRule="auto"/>
        <w:ind w:firstLineChars="200" w:firstLine="480"/>
        <w:rPr>
          <w:rFonts w:ascii="宋体" w:eastAsia="宋体" w:hAnsi="宋体" w:hint="eastAsia"/>
          <w:sz w:val="24"/>
          <w:szCs w:val="24"/>
        </w:rPr>
      </w:pPr>
      <w:r w:rsidRPr="002822B2">
        <w:rPr>
          <w:rFonts w:ascii="宋体" w:eastAsia="宋体" w:hAnsi="宋体" w:hint="eastAsia"/>
          <w:sz w:val="24"/>
          <w:szCs w:val="24"/>
        </w:rPr>
        <w:t>除了GB/T 38923、GB/T 38926界定的术语，本标准界定了下列术语。</w:t>
      </w:r>
    </w:p>
    <w:p w14:paraId="3750C5BA" w14:textId="77777777" w:rsidR="002822B2" w:rsidRPr="00E8262E" w:rsidRDefault="002822B2" w:rsidP="00BC0984">
      <w:pPr>
        <w:spacing w:beforeLines="50" w:before="156" w:afterLines="50" w:after="156" w:line="360" w:lineRule="auto"/>
        <w:rPr>
          <w:rFonts w:ascii="宋体" w:eastAsia="宋体" w:hAnsi="宋体" w:hint="eastAsia"/>
          <w:b/>
          <w:bCs/>
          <w:sz w:val="24"/>
          <w:szCs w:val="24"/>
        </w:rPr>
      </w:pPr>
      <w:r w:rsidRPr="00E8262E">
        <w:rPr>
          <w:rFonts w:ascii="宋体" w:eastAsia="宋体" w:hAnsi="宋体" w:hint="eastAsia"/>
          <w:b/>
          <w:bCs/>
          <w:sz w:val="24"/>
          <w:szCs w:val="24"/>
        </w:rPr>
        <w:t>3.1 废旧纺织品 textile waste</w:t>
      </w:r>
    </w:p>
    <w:p w14:paraId="30BE30A3" w14:textId="77777777" w:rsidR="002822B2" w:rsidRPr="002822B2" w:rsidRDefault="002822B2" w:rsidP="00BC0984">
      <w:pPr>
        <w:spacing w:beforeLines="50" w:before="156" w:afterLines="50" w:after="156" w:line="360" w:lineRule="auto"/>
        <w:ind w:leftChars="200" w:left="420"/>
        <w:rPr>
          <w:rFonts w:ascii="宋体" w:eastAsia="宋体" w:hAnsi="宋体" w:hint="eastAsia"/>
          <w:sz w:val="24"/>
          <w:szCs w:val="24"/>
        </w:rPr>
      </w:pPr>
      <w:r w:rsidRPr="002822B2">
        <w:rPr>
          <w:rFonts w:ascii="宋体" w:eastAsia="宋体" w:hAnsi="宋体" w:hint="eastAsia"/>
          <w:sz w:val="24"/>
          <w:szCs w:val="24"/>
        </w:rPr>
        <w:t>生产和使用过程中被废弃的纺织材料及其制品。</w:t>
      </w:r>
    </w:p>
    <w:p w14:paraId="0B5C9C4F" w14:textId="77777777" w:rsidR="002822B2" w:rsidRPr="00E8262E" w:rsidRDefault="002822B2" w:rsidP="00BC0984">
      <w:pPr>
        <w:spacing w:beforeLines="50" w:before="156" w:afterLines="50" w:after="156" w:line="360" w:lineRule="auto"/>
        <w:ind w:leftChars="200" w:left="420"/>
        <w:rPr>
          <w:rFonts w:ascii="宋体" w:eastAsia="宋体" w:hAnsi="宋体" w:hint="eastAsia"/>
          <w:szCs w:val="21"/>
        </w:rPr>
      </w:pPr>
      <w:r w:rsidRPr="00E8262E">
        <w:rPr>
          <w:rFonts w:ascii="宋体" w:eastAsia="宋体" w:hAnsi="宋体" w:hint="eastAsia"/>
          <w:szCs w:val="21"/>
        </w:rPr>
        <w:t>注：废旧纺织品包括废纺织品和旧纺织品。</w:t>
      </w:r>
    </w:p>
    <w:p w14:paraId="7AE533ED" w14:textId="77777777" w:rsidR="002822B2" w:rsidRPr="00E8262E" w:rsidRDefault="002822B2" w:rsidP="00BC0984">
      <w:pPr>
        <w:spacing w:beforeLines="50" w:before="156" w:afterLines="50" w:after="156" w:line="360" w:lineRule="auto"/>
        <w:ind w:leftChars="200" w:left="420"/>
        <w:rPr>
          <w:rFonts w:ascii="宋体" w:eastAsia="宋体" w:hAnsi="宋体" w:hint="eastAsia"/>
          <w:szCs w:val="21"/>
        </w:rPr>
      </w:pPr>
      <w:r w:rsidRPr="00E8262E">
        <w:rPr>
          <w:rFonts w:ascii="宋体" w:eastAsia="宋体" w:hAnsi="宋体" w:hint="eastAsia"/>
          <w:szCs w:val="21"/>
        </w:rPr>
        <w:t>[来源：GB/T 38923-2020，3.1]</w:t>
      </w:r>
    </w:p>
    <w:p w14:paraId="4605F1E6" w14:textId="77777777" w:rsidR="002822B2" w:rsidRPr="00E8262E" w:rsidRDefault="002822B2" w:rsidP="00BC0984">
      <w:pPr>
        <w:spacing w:beforeLines="50" w:before="156" w:afterLines="50" w:after="156" w:line="360" w:lineRule="auto"/>
        <w:rPr>
          <w:rFonts w:ascii="宋体" w:eastAsia="宋体" w:hAnsi="宋体" w:hint="eastAsia"/>
          <w:b/>
          <w:bCs/>
          <w:sz w:val="24"/>
          <w:szCs w:val="24"/>
        </w:rPr>
      </w:pPr>
      <w:r w:rsidRPr="00E8262E">
        <w:rPr>
          <w:rFonts w:ascii="宋体" w:eastAsia="宋体" w:hAnsi="宋体" w:hint="eastAsia"/>
          <w:b/>
          <w:bCs/>
          <w:sz w:val="24"/>
          <w:szCs w:val="24"/>
        </w:rPr>
        <w:lastRenderedPageBreak/>
        <w:t>3.2 分拣 sorting</w:t>
      </w:r>
    </w:p>
    <w:p w14:paraId="6D1DE67C" w14:textId="55DE46A4" w:rsidR="002822B2" w:rsidRPr="002822B2" w:rsidRDefault="009107A3" w:rsidP="00BC0984">
      <w:pPr>
        <w:spacing w:beforeLines="50" w:before="156" w:afterLines="50" w:after="156" w:line="360" w:lineRule="auto"/>
        <w:ind w:firstLineChars="200" w:firstLine="480"/>
        <w:rPr>
          <w:rFonts w:ascii="宋体" w:eastAsia="宋体" w:hAnsi="宋体" w:hint="eastAsia"/>
          <w:sz w:val="24"/>
          <w:szCs w:val="24"/>
        </w:rPr>
      </w:pPr>
      <w:r w:rsidRPr="009107A3">
        <w:rPr>
          <w:rFonts w:ascii="宋体" w:eastAsia="宋体" w:hAnsi="宋体" w:hint="eastAsia"/>
          <w:sz w:val="24"/>
          <w:szCs w:val="24"/>
        </w:rPr>
        <w:t>按照废旧纺织品品质、类别、款式、材质、颜色等特性，进行分类和整理的过程</w:t>
      </w:r>
      <w:r w:rsidR="002822B2" w:rsidRPr="002822B2">
        <w:rPr>
          <w:rFonts w:ascii="宋体" w:eastAsia="宋体" w:hAnsi="宋体" w:hint="eastAsia"/>
          <w:sz w:val="24"/>
          <w:szCs w:val="24"/>
        </w:rPr>
        <w:t>。</w:t>
      </w:r>
    </w:p>
    <w:p w14:paraId="2F200C66" w14:textId="77777777" w:rsidR="002822B2" w:rsidRPr="00E8262E" w:rsidRDefault="002822B2" w:rsidP="00BC0984">
      <w:pPr>
        <w:spacing w:beforeLines="50" w:before="156" w:afterLines="50" w:after="156" w:line="360" w:lineRule="auto"/>
        <w:ind w:firstLineChars="200" w:firstLine="420"/>
        <w:rPr>
          <w:rFonts w:ascii="宋体" w:eastAsia="宋体" w:hAnsi="宋体" w:hint="eastAsia"/>
          <w:szCs w:val="21"/>
        </w:rPr>
      </w:pPr>
      <w:r w:rsidRPr="00E8262E">
        <w:rPr>
          <w:rFonts w:ascii="宋体" w:eastAsia="宋体" w:hAnsi="宋体" w:hint="eastAsia"/>
          <w:szCs w:val="21"/>
        </w:rPr>
        <w:t>[来源：GB/T 38926-2020，3.5，有修改]</w:t>
      </w:r>
    </w:p>
    <w:p w14:paraId="7B886783" w14:textId="77777777" w:rsidR="002822B2" w:rsidRPr="00E8262E" w:rsidRDefault="002822B2" w:rsidP="00BC0984">
      <w:pPr>
        <w:spacing w:beforeLines="50" w:before="156" w:afterLines="50" w:after="156" w:line="360" w:lineRule="auto"/>
        <w:rPr>
          <w:rFonts w:ascii="宋体" w:eastAsia="宋体" w:hAnsi="宋体" w:hint="eastAsia"/>
          <w:b/>
          <w:bCs/>
          <w:sz w:val="24"/>
          <w:szCs w:val="24"/>
        </w:rPr>
      </w:pPr>
      <w:r w:rsidRPr="00E8262E">
        <w:rPr>
          <w:rFonts w:ascii="宋体" w:eastAsia="宋体" w:hAnsi="宋体" w:hint="eastAsia"/>
          <w:b/>
          <w:bCs/>
          <w:sz w:val="24"/>
          <w:szCs w:val="24"/>
        </w:rPr>
        <w:t>3.3 拆解 disassembling</w:t>
      </w:r>
    </w:p>
    <w:p w14:paraId="68BE70A5" w14:textId="77777777" w:rsidR="009107A3" w:rsidRPr="009107A3" w:rsidRDefault="009107A3" w:rsidP="009107A3">
      <w:pPr>
        <w:spacing w:beforeLines="50" w:before="156" w:afterLines="50" w:after="156" w:line="360" w:lineRule="auto"/>
        <w:ind w:firstLineChars="200" w:firstLine="480"/>
        <w:rPr>
          <w:rFonts w:ascii="宋体" w:eastAsia="宋体" w:hAnsi="宋体" w:hint="eastAsia"/>
          <w:sz w:val="24"/>
          <w:szCs w:val="24"/>
        </w:rPr>
      </w:pPr>
      <w:r w:rsidRPr="009107A3">
        <w:rPr>
          <w:rFonts w:ascii="宋体" w:eastAsia="宋体" w:hAnsi="宋体" w:hint="eastAsia"/>
          <w:sz w:val="24"/>
          <w:szCs w:val="24"/>
        </w:rPr>
        <w:t>采用人工或机械的方法，将废旧纺织品拆开，去除非纤维物质，加工成一定尺寸和形状的过程。</w:t>
      </w:r>
    </w:p>
    <w:p w14:paraId="5479CD73" w14:textId="77777777" w:rsidR="009107A3" w:rsidRDefault="009107A3" w:rsidP="009107A3">
      <w:pPr>
        <w:spacing w:beforeLines="50" w:before="156" w:afterLines="50" w:after="156" w:line="360" w:lineRule="auto"/>
        <w:ind w:firstLineChars="200" w:firstLine="480"/>
        <w:rPr>
          <w:rFonts w:ascii="宋体" w:eastAsia="宋体" w:hAnsi="宋体" w:hint="eastAsia"/>
          <w:sz w:val="24"/>
          <w:szCs w:val="24"/>
        </w:rPr>
      </w:pPr>
      <w:r w:rsidRPr="009107A3">
        <w:rPr>
          <w:rFonts w:ascii="宋体" w:eastAsia="宋体" w:hAnsi="宋体" w:hint="eastAsia"/>
          <w:sz w:val="24"/>
          <w:szCs w:val="24"/>
        </w:rPr>
        <w:t>注：包括去除非纤维部分（如金属、塑料、皮革等），分离粘合衬和填充物，分解为一定尺寸与形状的碎片等。</w:t>
      </w:r>
    </w:p>
    <w:p w14:paraId="30BD9E8D" w14:textId="76EF46BE" w:rsidR="002822B2" w:rsidRPr="00E8262E" w:rsidRDefault="002822B2" w:rsidP="009107A3">
      <w:pPr>
        <w:spacing w:beforeLines="50" w:before="156" w:afterLines="50" w:after="156" w:line="360" w:lineRule="auto"/>
        <w:rPr>
          <w:rFonts w:ascii="宋体" w:eastAsia="宋体" w:hAnsi="宋体" w:hint="eastAsia"/>
          <w:b/>
          <w:bCs/>
          <w:sz w:val="24"/>
          <w:szCs w:val="24"/>
        </w:rPr>
      </w:pPr>
      <w:r w:rsidRPr="00E8262E">
        <w:rPr>
          <w:rFonts w:ascii="宋体" w:eastAsia="宋体" w:hAnsi="宋体" w:hint="eastAsia"/>
          <w:b/>
          <w:bCs/>
          <w:sz w:val="24"/>
          <w:szCs w:val="24"/>
        </w:rPr>
        <w:t>3.4 分拣中心 sorting center</w:t>
      </w:r>
    </w:p>
    <w:p w14:paraId="7578634E" w14:textId="77777777" w:rsidR="002822B2" w:rsidRPr="002822B2" w:rsidRDefault="002822B2" w:rsidP="00BC0984">
      <w:pPr>
        <w:spacing w:beforeLines="50" w:before="156" w:afterLines="50" w:after="156" w:line="360" w:lineRule="auto"/>
        <w:ind w:firstLineChars="200" w:firstLine="480"/>
        <w:rPr>
          <w:rFonts w:ascii="宋体" w:eastAsia="宋体" w:hAnsi="宋体" w:hint="eastAsia"/>
          <w:sz w:val="24"/>
          <w:szCs w:val="24"/>
        </w:rPr>
      </w:pPr>
      <w:r w:rsidRPr="002822B2">
        <w:rPr>
          <w:rFonts w:ascii="宋体" w:eastAsia="宋体" w:hAnsi="宋体" w:hint="eastAsia"/>
          <w:sz w:val="24"/>
          <w:szCs w:val="24"/>
        </w:rPr>
        <w:t>对废旧纺织品进行清洗消毒、分拣、拆解、打包、贮存等加工和处理的场所。</w:t>
      </w:r>
    </w:p>
    <w:p w14:paraId="2686B09B" w14:textId="222352C8" w:rsidR="002822B2" w:rsidRPr="00E8262E" w:rsidRDefault="002822B2" w:rsidP="00BC0984">
      <w:pPr>
        <w:spacing w:beforeLines="50" w:before="156" w:afterLines="50" w:after="156" w:line="360" w:lineRule="auto"/>
        <w:rPr>
          <w:rFonts w:ascii="宋体" w:eastAsia="宋体" w:hAnsi="宋体" w:hint="eastAsia"/>
          <w:b/>
          <w:bCs/>
          <w:sz w:val="28"/>
          <w:szCs w:val="28"/>
        </w:rPr>
      </w:pPr>
      <w:r w:rsidRPr="00E8262E">
        <w:rPr>
          <w:rFonts w:ascii="宋体" w:eastAsia="宋体" w:hAnsi="宋体" w:hint="eastAsia"/>
          <w:b/>
          <w:bCs/>
          <w:sz w:val="28"/>
          <w:szCs w:val="28"/>
        </w:rPr>
        <w:t>4、</w:t>
      </w:r>
      <w:r w:rsidR="00A0304B">
        <w:rPr>
          <w:rFonts w:ascii="宋体" w:eastAsia="宋体" w:hAnsi="宋体" w:hint="eastAsia"/>
          <w:b/>
          <w:bCs/>
          <w:sz w:val="28"/>
          <w:szCs w:val="28"/>
        </w:rPr>
        <w:t>基本</w:t>
      </w:r>
      <w:r w:rsidRPr="00E8262E">
        <w:rPr>
          <w:rFonts w:ascii="宋体" w:eastAsia="宋体" w:hAnsi="宋体" w:hint="eastAsia"/>
          <w:b/>
          <w:bCs/>
          <w:sz w:val="28"/>
          <w:szCs w:val="28"/>
        </w:rPr>
        <w:t>原则</w:t>
      </w:r>
    </w:p>
    <w:p w14:paraId="1831FB29" w14:textId="77777777" w:rsidR="002822B2" w:rsidRPr="002822B2" w:rsidRDefault="002822B2" w:rsidP="00BC0984">
      <w:pPr>
        <w:spacing w:beforeLines="50" w:before="156" w:afterLines="50" w:after="156" w:line="360" w:lineRule="auto"/>
        <w:rPr>
          <w:rFonts w:ascii="宋体" w:eastAsia="宋体" w:hAnsi="宋体" w:hint="eastAsia"/>
          <w:sz w:val="24"/>
          <w:szCs w:val="24"/>
        </w:rPr>
      </w:pPr>
      <w:r w:rsidRPr="002822B2">
        <w:rPr>
          <w:rFonts w:ascii="宋体" w:eastAsia="宋体" w:hAnsi="宋体" w:hint="eastAsia"/>
          <w:sz w:val="24"/>
          <w:szCs w:val="24"/>
        </w:rPr>
        <w:t>4.1宜按照“用地集约化，生产洁净化，能源低碳化”的原则建设。</w:t>
      </w:r>
    </w:p>
    <w:p w14:paraId="507D06FF" w14:textId="77777777" w:rsidR="002822B2" w:rsidRPr="002822B2" w:rsidRDefault="002822B2" w:rsidP="00BC0984">
      <w:pPr>
        <w:spacing w:beforeLines="50" w:before="156" w:afterLines="50" w:after="156" w:line="360" w:lineRule="auto"/>
        <w:rPr>
          <w:rFonts w:ascii="宋体" w:eastAsia="宋体" w:hAnsi="宋体" w:hint="eastAsia"/>
          <w:sz w:val="24"/>
          <w:szCs w:val="24"/>
        </w:rPr>
      </w:pPr>
      <w:r w:rsidRPr="002822B2">
        <w:rPr>
          <w:rFonts w:ascii="宋体" w:eastAsia="宋体" w:hAnsi="宋体" w:hint="eastAsia"/>
          <w:sz w:val="24"/>
          <w:szCs w:val="24"/>
        </w:rPr>
        <w:t>4.2宜通过科学技术手段和环保节能措施，促进废旧纺织品循环利用。</w:t>
      </w:r>
    </w:p>
    <w:p w14:paraId="678239D4" w14:textId="77777777" w:rsidR="002822B2" w:rsidRPr="00E8262E" w:rsidRDefault="002822B2" w:rsidP="00BC0984">
      <w:pPr>
        <w:spacing w:beforeLines="50" w:before="156" w:afterLines="50" w:after="156" w:line="360" w:lineRule="auto"/>
        <w:rPr>
          <w:rFonts w:ascii="宋体" w:eastAsia="宋体" w:hAnsi="宋体" w:hint="eastAsia"/>
          <w:b/>
          <w:bCs/>
          <w:sz w:val="28"/>
          <w:szCs w:val="28"/>
        </w:rPr>
      </w:pPr>
      <w:r w:rsidRPr="00E8262E">
        <w:rPr>
          <w:rFonts w:ascii="宋体" w:eastAsia="宋体" w:hAnsi="宋体" w:hint="eastAsia"/>
          <w:b/>
          <w:bCs/>
          <w:sz w:val="28"/>
          <w:szCs w:val="28"/>
        </w:rPr>
        <w:t>5、建设要点</w:t>
      </w:r>
    </w:p>
    <w:p w14:paraId="4F2FF8C8" w14:textId="77777777" w:rsidR="009107A3" w:rsidRPr="009107A3" w:rsidRDefault="009107A3" w:rsidP="009107A3">
      <w:pPr>
        <w:spacing w:beforeLines="50" w:before="156" w:afterLines="50" w:after="156" w:line="360" w:lineRule="auto"/>
        <w:rPr>
          <w:rFonts w:ascii="宋体" w:eastAsia="宋体" w:hAnsi="宋体" w:hint="eastAsia"/>
          <w:sz w:val="24"/>
          <w:szCs w:val="24"/>
        </w:rPr>
      </w:pPr>
      <w:r w:rsidRPr="009107A3">
        <w:rPr>
          <w:rFonts w:ascii="宋体" w:eastAsia="宋体" w:hAnsi="宋体" w:hint="eastAsia"/>
          <w:sz w:val="24"/>
          <w:szCs w:val="24"/>
        </w:rPr>
        <w:t>5.1宜根据当地再生资源产生量及回收量，规划具备相应处置能力规模的分拣中心。</w:t>
      </w:r>
    </w:p>
    <w:p w14:paraId="7E67FA87" w14:textId="77777777" w:rsidR="009107A3" w:rsidRPr="009107A3" w:rsidRDefault="009107A3" w:rsidP="009107A3">
      <w:pPr>
        <w:spacing w:beforeLines="50" w:before="156" w:afterLines="50" w:after="156" w:line="360" w:lineRule="auto"/>
        <w:rPr>
          <w:rFonts w:ascii="宋体" w:eastAsia="宋体" w:hAnsi="宋体" w:hint="eastAsia"/>
          <w:sz w:val="24"/>
          <w:szCs w:val="24"/>
        </w:rPr>
      </w:pPr>
      <w:r w:rsidRPr="009107A3">
        <w:rPr>
          <w:rFonts w:ascii="宋体" w:eastAsia="宋体" w:hAnsi="宋体" w:hint="eastAsia"/>
          <w:sz w:val="24"/>
          <w:szCs w:val="24"/>
        </w:rPr>
        <w:t>5.2 宜符合所在地产业、城乡建设、土地利用、主体功能区及生态环境保护等规划的要求。</w:t>
      </w:r>
    </w:p>
    <w:p w14:paraId="76030021" w14:textId="77777777" w:rsidR="009107A3" w:rsidRPr="009107A3" w:rsidRDefault="009107A3" w:rsidP="009107A3">
      <w:pPr>
        <w:spacing w:beforeLines="50" w:before="156" w:afterLines="50" w:after="156" w:line="360" w:lineRule="auto"/>
        <w:rPr>
          <w:rFonts w:ascii="宋体" w:eastAsia="宋体" w:hAnsi="宋体" w:hint="eastAsia"/>
          <w:sz w:val="24"/>
          <w:szCs w:val="24"/>
        </w:rPr>
      </w:pPr>
      <w:r w:rsidRPr="009107A3">
        <w:rPr>
          <w:rFonts w:ascii="宋体" w:eastAsia="宋体" w:hAnsi="宋体" w:hint="eastAsia"/>
          <w:sz w:val="24"/>
          <w:szCs w:val="24"/>
        </w:rPr>
        <w:t>5.3 不宜在国家法律、法规、行政规章及规划所确定的或者政府批准的自然保护区、生态功能保护区、风景名胜区、文化遗产区、饮用水水源保护区等需要特殊保护的地区选址建设。</w:t>
      </w:r>
    </w:p>
    <w:p w14:paraId="6C28F230" w14:textId="77777777" w:rsidR="009107A3" w:rsidRPr="009107A3" w:rsidRDefault="009107A3" w:rsidP="009107A3">
      <w:pPr>
        <w:spacing w:beforeLines="50" w:before="156" w:afterLines="50" w:after="156" w:line="360" w:lineRule="auto"/>
        <w:rPr>
          <w:rFonts w:ascii="宋体" w:eastAsia="宋体" w:hAnsi="宋体" w:hint="eastAsia"/>
          <w:sz w:val="24"/>
          <w:szCs w:val="24"/>
        </w:rPr>
      </w:pPr>
      <w:r w:rsidRPr="009107A3">
        <w:rPr>
          <w:rFonts w:ascii="宋体" w:eastAsia="宋体" w:hAnsi="宋体" w:hint="eastAsia"/>
          <w:sz w:val="24"/>
          <w:szCs w:val="24"/>
        </w:rPr>
        <w:t>5.4 不宜在距离居民区 1000米以内的地区选址建设。</w:t>
      </w:r>
    </w:p>
    <w:p w14:paraId="79E0138B" w14:textId="77777777" w:rsidR="009107A3" w:rsidRPr="009107A3" w:rsidRDefault="009107A3" w:rsidP="009107A3">
      <w:pPr>
        <w:spacing w:beforeLines="50" w:before="156" w:afterLines="50" w:after="156" w:line="360" w:lineRule="auto"/>
        <w:rPr>
          <w:rFonts w:ascii="宋体" w:eastAsia="宋体" w:hAnsi="宋体" w:hint="eastAsia"/>
          <w:sz w:val="24"/>
          <w:szCs w:val="24"/>
        </w:rPr>
      </w:pPr>
      <w:r w:rsidRPr="009107A3">
        <w:rPr>
          <w:rFonts w:ascii="宋体" w:eastAsia="宋体" w:hAnsi="宋体" w:hint="eastAsia"/>
          <w:sz w:val="24"/>
          <w:szCs w:val="24"/>
        </w:rPr>
        <w:t>5.5 厂区面积宜大于2000平方米，年分拣能力宜大于20000吨，单位面积产能宜大于2吨每平方米。</w:t>
      </w:r>
    </w:p>
    <w:p w14:paraId="245AC24B" w14:textId="77777777" w:rsidR="009107A3" w:rsidRPr="009107A3" w:rsidRDefault="009107A3" w:rsidP="009107A3">
      <w:pPr>
        <w:spacing w:beforeLines="50" w:before="156" w:afterLines="50" w:after="156" w:line="360" w:lineRule="auto"/>
        <w:rPr>
          <w:rFonts w:ascii="宋体" w:eastAsia="宋体" w:hAnsi="宋体" w:hint="eastAsia"/>
          <w:sz w:val="24"/>
          <w:szCs w:val="24"/>
        </w:rPr>
      </w:pPr>
      <w:r w:rsidRPr="009107A3">
        <w:rPr>
          <w:rFonts w:ascii="宋体" w:eastAsia="宋体" w:hAnsi="宋体" w:hint="eastAsia"/>
          <w:sz w:val="24"/>
          <w:szCs w:val="24"/>
        </w:rPr>
        <w:t>5.6 宜合理规划设置原料区、分拣区、加工区、质检区、成品区、运输区、固体废物临时存放区等。</w:t>
      </w:r>
    </w:p>
    <w:p w14:paraId="221B122F" w14:textId="4F6959AA" w:rsidR="002822B2" w:rsidRPr="002822B2" w:rsidRDefault="009107A3" w:rsidP="009107A3">
      <w:pPr>
        <w:spacing w:beforeLines="50" w:before="156" w:afterLines="50" w:after="156" w:line="360" w:lineRule="auto"/>
        <w:rPr>
          <w:rFonts w:ascii="宋体" w:eastAsia="宋体" w:hAnsi="宋体" w:hint="eastAsia"/>
          <w:sz w:val="24"/>
          <w:szCs w:val="24"/>
        </w:rPr>
      </w:pPr>
      <w:r w:rsidRPr="009107A3">
        <w:rPr>
          <w:rFonts w:ascii="宋体" w:eastAsia="宋体" w:hAnsi="宋体" w:hint="eastAsia"/>
          <w:sz w:val="24"/>
          <w:szCs w:val="24"/>
        </w:rPr>
        <w:lastRenderedPageBreak/>
        <w:t>5.7 宜根据废旧纺织品的实际情况，建立分类回收利用方法。</w:t>
      </w:r>
    </w:p>
    <w:p w14:paraId="039557D7" w14:textId="77777777" w:rsidR="002822B2" w:rsidRPr="00E8262E" w:rsidRDefault="002822B2" w:rsidP="00BC0984">
      <w:pPr>
        <w:spacing w:beforeLines="50" w:before="156" w:afterLines="50" w:after="156" w:line="360" w:lineRule="auto"/>
        <w:rPr>
          <w:rFonts w:ascii="宋体" w:eastAsia="宋体" w:hAnsi="宋体" w:hint="eastAsia"/>
          <w:b/>
          <w:bCs/>
          <w:sz w:val="28"/>
          <w:szCs w:val="28"/>
        </w:rPr>
      </w:pPr>
      <w:r w:rsidRPr="00E8262E">
        <w:rPr>
          <w:rFonts w:ascii="宋体" w:eastAsia="宋体" w:hAnsi="宋体" w:hint="eastAsia"/>
          <w:b/>
          <w:bCs/>
          <w:sz w:val="28"/>
          <w:szCs w:val="28"/>
        </w:rPr>
        <w:t>6、资源配置及管理体系要点</w:t>
      </w:r>
    </w:p>
    <w:p w14:paraId="6D918262" w14:textId="77777777" w:rsidR="009107A3" w:rsidRPr="009107A3" w:rsidRDefault="009107A3" w:rsidP="009107A3">
      <w:pPr>
        <w:spacing w:beforeLines="50" w:before="156" w:afterLines="50" w:after="156" w:line="360" w:lineRule="auto"/>
        <w:rPr>
          <w:rFonts w:ascii="宋体" w:eastAsia="宋体" w:hAnsi="宋体" w:hint="eastAsia"/>
          <w:sz w:val="24"/>
          <w:szCs w:val="24"/>
        </w:rPr>
      </w:pPr>
      <w:r w:rsidRPr="009107A3">
        <w:rPr>
          <w:rFonts w:ascii="宋体" w:eastAsia="宋体" w:hAnsi="宋体" w:hint="eastAsia"/>
          <w:sz w:val="24"/>
          <w:szCs w:val="24"/>
        </w:rPr>
        <w:t>6.1鼓励分拣中心采用先进适用、节能高效的智能化、自动化设备，积极开发自动化、规模化、清洁化分拣工艺，提高废旧纺织品的分拣质量。</w:t>
      </w:r>
    </w:p>
    <w:p w14:paraId="0243E922" w14:textId="77777777" w:rsidR="009107A3" w:rsidRPr="009107A3" w:rsidRDefault="009107A3" w:rsidP="009107A3">
      <w:pPr>
        <w:spacing w:beforeLines="50" w:before="156" w:afterLines="50" w:after="156" w:line="360" w:lineRule="auto"/>
        <w:rPr>
          <w:rFonts w:ascii="宋体" w:eastAsia="宋体" w:hAnsi="宋体" w:hint="eastAsia"/>
          <w:sz w:val="24"/>
          <w:szCs w:val="24"/>
        </w:rPr>
      </w:pPr>
      <w:r w:rsidRPr="009107A3">
        <w:rPr>
          <w:rFonts w:ascii="宋体" w:eastAsia="宋体" w:hAnsi="宋体" w:hint="eastAsia"/>
          <w:sz w:val="24"/>
          <w:szCs w:val="24"/>
        </w:rPr>
        <w:t>6.2 鼓励分拣中心对员工进行培训，具备采用人工或自动化设备对废旧纺织品进行材质鉴别的能力。</w:t>
      </w:r>
    </w:p>
    <w:p w14:paraId="025376D3" w14:textId="77777777" w:rsidR="009107A3" w:rsidRPr="009107A3" w:rsidRDefault="009107A3" w:rsidP="009107A3">
      <w:pPr>
        <w:spacing w:beforeLines="50" w:before="156" w:afterLines="50" w:after="156" w:line="360" w:lineRule="auto"/>
        <w:rPr>
          <w:rFonts w:ascii="宋体" w:eastAsia="宋体" w:hAnsi="宋体" w:hint="eastAsia"/>
          <w:sz w:val="24"/>
          <w:szCs w:val="24"/>
        </w:rPr>
      </w:pPr>
      <w:r w:rsidRPr="009107A3">
        <w:rPr>
          <w:rFonts w:ascii="宋体" w:eastAsia="宋体" w:hAnsi="宋体" w:hint="eastAsia"/>
          <w:sz w:val="24"/>
          <w:szCs w:val="24"/>
        </w:rPr>
        <w:t>6.3 分拣中心宜对废旧纺织品入库、清洗消毒、分拣、拆解、打包、出库、运输等情况建立统计台账，相关记录保存期限不少于 3年。</w:t>
      </w:r>
    </w:p>
    <w:p w14:paraId="75B0E415" w14:textId="0BD1D595" w:rsidR="002822B2" w:rsidRPr="002822B2" w:rsidRDefault="009107A3" w:rsidP="009107A3">
      <w:pPr>
        <w:spacing w:beforeLines="50" w:before="156" w:afterLines="50" w:after="156" w:line="360" w:lineRule="auto"/>
        <w:rPr>
          <w:rFonts w:ascii="宋体" w:eastAsia="宋体" w:hAnsi="宋体" w:hint="eastAsia"/>
          <w:sz w:val="24"/>
          <w:szCs w:val="24"/>
        </w:rPr>
      </w:pPr>
      <w:r w:rsidRPr="009107A3">
        <w:rPr>
          <w:rFonts w:ascii="宋体" w:eastAsia="宋体" w:hAnsi="宋体" w:hint="eastAsia"/>
          <w:sz w:val="24"/>
          <w:szCs w:val="24"/>
        </w:rPr>
        <w:t>6.4 鼓励分拣中心按照GB/T 19001、GB/T 24001、GB/T 28001和GB/T 23331建立质量管理体系、环境管理体系、职业健康安全管理体系和能源管理制度。</w:t>
      </w:r>
    </w:p>
    <w:p w14:paraId="1E2AFC75" w14:textId="77777777" w:rsidR="002822B2" w:rsidRPr="00E8262E" w:rsidRDefault="002822B2" w:rsidP="00BC0984">
      <w:pPr>
        <w:spacing w:beforeLines="50" w:before="156" w:afterLines="50" w:after="156" w:line="360" w:lineRule="auto"/>
        <w:rPr>
          <w:rFonts w:ascii="宋体" w:eastAsia="宋体" w:hAnsi="宋体" w:hint="eastAsia"/>
          <w:b/>
          <w:bCs/>
          <w:sz w:val="28"/>
          <w:szCs w:val="28"/>
        </w:rPr>
      </w:pPr>
      <w:r w:rsidRPr="00E8262E">
        <w:rPr>
          <w:rFonts w:ascii="宋体" w:eastAsia="宋体" w:hAnsi="宋体" w:hint="eastAsia"/>
          <w:b/>
          <w:bCs/>
          <w:sz w:val="28"/>
          <w:szCs w:val="28"/>
        </w:rPr>
        <w:t>7、工艺流程要点</w:t>
      </w:r>
    </w:p>
    <w:p w14:paraId="7223CDAC" w14:textId="77777777" w:rsidR="002822B2" w:rsidRPr="00E8262E" w:rsidRDefault="002822B2" w:rsidP="00BC0984">
      <w:pPr>
        <w:spacing w:beforeLines="50" w:before="156" w:afterLines="50" w:after="156" w:line="360" w:lineRule="auto"/>
        <w:rPr>
          <w:rFonts w:ascii="宋体" w:eastAsia="宋体" w:hAnsi="宋体" w:hint="eastAsia"/>
          <w:b/>
          <w:bCs/>
          <w:sz w:val="24"/>
          <w:szCs w:val="24"/>
        </w:rPr>
      </w:pPr>
      <w:r w:rsidRPr="00E8262E">
        <w:rPr>
          <w:rFonts w:ascii="宋体" w:eastAsia="宋体" w:hAnsi="宋体" w:hint="eastAsia"/>
          <w:b/>
          <w:bCs/>
          <w:sz w:val="24"/>
          <w:szCs w:val="24"/>
        </w:rPr>
        <w:t>7.1 工艺流程</w:t>
      </w:r>
    </w:p>
    <w:p w14:paraId="62963006" w14:textId="77777777" w:rsidR="002822B2" w:rsidRPr="002822B2" w:rsidRDefault="002822B2" w:rsidP="00BC0984">
      <w:pPr>
        <w:spacing w:beforeLines="50" w:before="156" w:afterLines="50" w:after="156" w:line="360" w:lineRule="auto"/>
        <w:ind w:firstLineChars="200" w:firstLine="480"/>
        <w:rPr>
          <w:rFonts w:ascii="宋体" w:eastAsia="宋体" w:hAnsi="宋体" w:hint="eastAsia"/>
          <w:sz w:val="24"/>
          <w:szCs w:val="24"/>
        </w:rPr>
      </w:pPr>
      <w:r w:rsidRPr="002822B2">
        <w:rPr>
          <w:rFonts w:ascii="宋体" w:eastAsia="宋体" w:hAnsi="宋体" w:hint="eastAsia"/>
          <w:sz w:val="24"/>
          <w:szCs w:val="24"/>
        </w:rPr>
        <w:t>废旧纺织品分拣中心运行工艺流程包括验收、清洗消毒、分拣、拆解、包装和贮存等环节。</w:t>
      </w:r>
    </w:p>
    <w:p w14:paraId="36BD4FCA" w14:textId="77777777" w:rsidR="002822B2" w:rsidRPr="00E8262E" w:rsidRDefault="002822B2" w:rsidP="00BC0984">
      <w:pPr>
        <w:spacing w:beforeLines="50" w:before="156" w:afterLines="50" w:after="156" w:line="360" w:lineRule="auto"/>
        <w:rPr>
          <w:rFonts w:ascii="宋体" w:eastAsia="宋体" w:hAnsi="宋体" w:hint="eastAsia"/>
          <w:b/>
          <w:bCs/>
          <w:sz w:val="24"/>
          <w:szCs w:val="24"/>
        </w:rPr>
      </w:pPr>
      <w:r w:rsidRPr="00E8262E">
        <w:rPr>
          <w:rFonts w:ascii="宋体" w:eastAsia="宋体" w:hAnsi="宋体" w:hint="eastAsia"/>
          <w:b/>
          <w:bCs/>
          <w:sz w:val="24"/>
          <w:szCs w:val="24"/>
        </w:rPr>
        <w:t>7.2 验收</w:t>
      </w:r>
    </w:p>
    <w:p w14:paraId="17AACAA8" w14:textId="742CD050" w:rsidR="002822B2" w:rsidRPr="002822B2" w:rsidRDefault="009107A3" w:rsidP="00BC0984">
      <w:pPr>
        <w:spacing w:beforeLines="50" w:before="156" w:afterLines="50" w:after="156" w:line="360" w:lineRule="auto"/>
        <w:ind w:firstLineChars="200" w:firstLine="480"/>
        <w:rPr>
          <w:rFonts w:ascii="宋体" w:eastAsia="宋体" w:hAnsi="宋体" w:hint="eastAsia"/>
          <w:sz w:val="24"/>
          <w:szCs w:val="24"/>
        </w:rPr>
      </w:pPr>
      <w:r w:rsidRPr="009107A3">
        <w:rPr>
          <w:rFonts w:ascii="宋体" w:eastAsia="宋体" w:hAnsi="宋体" w:hint="eastAsia"/>
          <w:sz w:val="24"/>
          <w:szCs w:val="24"/>
        </w:rPr>
        <w:t>宜对废旧纺织品原料进行材质、水分、杂质、重量等项目核验。</w:t>
      </w:r>
    </w:p>
    <w:p w14:paraId="0E2D5372" w14:textId="77777777" w:rsidR="002822B2" w:rsidRPr="00E8262E" w:rsidRDefault="002822B2" w:rsidP="00BC0984">
      <w:pPr>
        <w:spacing w:beforeLines="50" w:before="156" w:afterLines="50" w:after="156" w:line="360" w:lineRule="auto"/>
        <w:rPr>
          <w:rFonts w:ascii="宋体" w:eastAsia="宋体" w:hAnsi="宋体" w:hint="eastAsia"/>
          <w:b/>
          <w:bCs/>
          <w:sz w:val="24"/>
          <w:szCs w:val="24"/>
        </w:rPr>
      </w:pPr>
      <w:r w:rsidRPr="00E8262E">
        <w:rPr>
          <w:rFonts w:ascii="宋体" w:eastAsia="宋体" w:hAnsi="宋体" w:hint="eastAsia"/>
          <w:b/>
          <w:bCs/>
          <w:sz w:val="24"/>
          <w:szCs w:val="24"/>
        </w:rPr>
        <w:t>7.3 清洗消毒</w:t>
      </w:r>
    </w:p>
    <w:p w14:paraId="7BE6E9AB" w14:textId="77777777" w:rsidR="002822B2" w:rsidRPr="002822B2" w:rsidRDefault="002822B2" w:rsidP="00BC0984">
      <w:pPr>
        <w:spacing w:beforeLines="50" w:before="156" w:afterLines="50" w:after="156" w:line="360" w:lineRule="auto"/>
        <w:rPr>
          <w:rFonts w:ascii="宋体" w:eastAsia="宋体" w:hAnsi="宋体" w:hint="eastAsia"/>
          <w:sz w:val="24"/>
          <w:szCs w:val="24"/>
        </w:rPr>
      </w:pPr>
      <w:r w:rsidRPr="002822B2">
        <w:rPr>
          <w:rFonts w:ascii="宋体" w:eastAsia="宋体" w:hAnsi="宋体" w:hint="eastAsia"/>
          <w:sz w:val="24"/>
          <w:szCs w:val="24"/>
        </w:rPr>
        <w:t>7.3.1 宜对废旧纺织品进行清洗、干燥和消毒。</w:t>
      </w:r>
    </w:p>
    <w:p w14:paraId="649F3A3B" w14:textId="77777777" w:rsidR="002822B2" w:rsidRPr="002822B2" w:rsidRDefault="002822B2" w:rsidP="00BC0984">
      <w:pPr>
        <w:spacing w:beforeLines="50" w:before="156" w:afterLines="50" w:after="156" w:line="360" w:lineRule="auto"/>
        <w:rPr>
          <w:rFonts w:ascii="宋体" w:eastAsia="宋体" w:hAnsi="宋体" w:hint="eastAsia"/>
          <w:sz w:val="24"/>
          <w:szCs w:val="24"/>
        </w:rPr>
      </w:pPr>
      <w:r w:rsidRPr="002822B2">
        <w:rPr>
          <w:rFonts w:ascii="宋体" w:eastAsia="宋体" w:hAnsi="宋体" w:hint="eastAsia"/>
          <w:sz w:val="24"/>
          <w:szCs w:val="24"/>
        </w:rPr>
        <w:t>7.3.2消毒工艺宜参照T/CACE 013 中的规定执行。</w:t>
      </w:r>
    </w:p>
    <w:p w14:paraId="4B89E60A" w14:textId="77777777" w:rsidR="002822B2" w:rsidRPr="00E8262E" w:rsidRDefault="002822B2" w:rsidP="00BC0984">
      <w:pPr>
        <w:spacing w:beforeLines="50" w:before="156" w:afterLines="50" w:after="156" w:line="360" w:lineRule="auto"/>
        <w:rPr>
          <w:rFonts w:ascii="宋体" w:eastAsia="宋体" w:hAnsi="宋体" w:hint="eastAsia"/>
          <w:b/>
          <w:bCs/>
          <w:sz w:val="24"/>
          <w:szCs w:val="24"/>
        </w:rPr>
      </w:pPr>
      <w:r w:rsidRPr="00E8262E">
        <w:rPr>
          <w:rFonts w:ascii="宋体" w:eastAsia="宋体" w:hAnsi="宋体" w:hint="eastAsia"/>
          <w:b/>
          <w:bCs/>
          <w:sz w:val="24"/>
          <w:szCs w:val="24"/>
        </w:rPr>
        <w:t>7.4 分拣</w:t>
      </w:r>
    </w:p>
    <w:p w14:paraId="56BDFC06" w14:textId="77777777" w:rsidR="009107A3" w:rsidRPr="009107A3" w:rsidRDefault="009107A3" w:rsidP="009107A3">
      <w:pPr>
        <w:spacing w:beforeLines="50" w:before="156" w:afterLines="50" w:after="156" w:line="360" w:lineRule="auto"/>
        <w:rPr>
          <w:rFonts w:ascii="宋体" w:eastAsia="宋体" w:hAnsi="宋体" w:hint="eastAsia"/>
          <w:sz w:val="24"/>
          <w:szCs w:val="24"/>
        </w:rPr>
      </w:pPr>
      <w:r w:rsidRPr="009107A3">
        <w:rPr>
          <w:rFonts w:ascii="宋体" w:eastAsia="宋体" w:hAnsi="宋体" w:hint="eastAsia"/>
          <w:sz w:val="24"/>
          <w:szCs w:val="24"/>
        </w:rPr>
        <w:t>7.4.1 宜参照 GB/T 38923的分类规则，根据下游企业要求或市场需求进行分拣。</w:t>
      </w:r>
    </w:p>
    <w:p w14:paraId="25701A0E" w14:textId="5D5B5B1F" w:rsidR="002822B2" w:rsidRPr="002822B2" w:rsidRDefault="009107A3" w:rsidP="009107A3">
      <w:pPr>
        <w:spacing w:beforeLines="50" w:before="156" w:afterLines="50" w:after="156" w:line="360" w:lineRule="auto"/>
        <w:rPr>
          <w:rFonts w:ascii="宋体" w:eastAsia="宋体" w:hAnsi="宋体" w:hint="eastAsia"/>
          <w:sz w:val="24"/>
          <w:szCs w:val="24"/>
        </w:rPr>
      </w:pPr>
      <w:r w:rsidRPr="009107A3">
        <w:rPr>
          <w:rFonts w:ascii="宋体" w:eastAsia="宋体" w:hAnsi="宋体" w:hint="eastAsia"/>
          <w:sz w:val="24"/>
          <w:szCs w:val="24"/>
        </w:rPr>
        <w:t>7.4.2 宜根据废旧纺织品的品类特点，采用人工分拣或自动化分拣。</w:t>
      </w:r>
    </w:p>
    <w:p w14:paraId="58A4400F" w14:textId="77777777" w:rsidR="002822B2" w:rsidRPr="00E8262E" w:rsidRDefault="002822B2" w:rsidP="00BC0984">
      <w:pPr>
        <w:spacing w:beforeLines="50" w:before="156" w:afterLines="50" w:after="156" w:line="360" w:lineRule="auto"/>
        <w:rPr>
          <w:rFonts w:ascii="宋体" w:eastAsia="宋体" w:hAnsi="宋体" w:hint="eastAsia"/>
          <w:b/>
          <w:bCs/>
          <w:sz w:val="24"/>
          <w:szCs w:val="24"/>
        </w:rPr>
      </w:pPr>
      <w:r w:rsidRPr="00E8262E">
        <w:rPr>
          <w:rFonts w:ascii="宋体" w:eastAsia="宋体" w:hAnsi="宋体" w:hint="eastAsia"/>
          <w:b/>
          <w:bCs/>
          <w:sz w:val="24"/>
          <w:szCs w:val="24"/>
        </w:rPr>
        <w:t>7.5 拆解</w:t>
      </w:r>
    </w:p>
    <w:p w14:paraId="3AC309E3" w14:textId="77777777" w:rsidR="009107A3" w:rsidRPr="009107A3" w:rsidRDefault="009107A3" w:rsidP="009107A3">
      <w:pPr>
        <w:spacing w:beforeLines="50" w:before="156" w:afterLines="50" w:after="156" w:line="360" w:lineRule="auto"/>
        <w:rPr>
          <w:rFonts w:ascii="宋体" w:eastAsia="宋体" w:hAnsi="宋体" w:hint="eastAsia"/>
          <w:sz w:val="24"/>
          <w:szCs w:val="24"/>
        </w:rPr>
      </w:pPr>
      <w:r w:rsidRPr="009107A3">
        <w:rPr>
          <w:rFonts w:ascii="宋体" w:eastAsia="宋体" w:hAnsi="宋体" w:hint="eastAsia"/>
          <w:sz w:val="24"/>
          <w:szCs w:val="24"/>
        </w:rPr>
        <w:t>7.5.1 宜根据下游企业需求，对废旧纺织品进行拆解，包括但不限于加工成约定尺寸的布块、</w:t>
      </w:r>
      <w:r w:rsidRPr="009107A3">
        <w:rPr>
          <w:rFonts w:ascii="宋体" w:eastAsia="宋体" w:hAnsi="宋体" w:hint="eastAsia"/>
          <w:sz w:val="24"/>
          <w:szCs w:val="24"/>
        </w:rPr>
        <w:lastRenderedPageBreak/>
        <w:t>去除非纤维部分（如金属、塑料、皮革等）、分离粘合衬与填充物等。</w:t>
      </w:r>
    </w:p>
    <w:p w14:paraId="675F2EEB" w14:textId="77777777" w:rsidR="009107A3" w:rsidRPr="009107A3" w:rsidRDefault="009107A3" w:rsidP="009107A3">
      <w:pPr>
        <w:spacing w:beforeLines="50" w:before="156" w:afterLines="50" w:after="156" w:line="360" w:lineRule="auto"/>
        <w:rPr>
          <w:rFonts w:ascii="宋体" w:eastAsia="宋体" w:hAnsi="宋体" w:hint="eastAsia"/>
          <w:sz w:val="24"/>
          <w:szCs w:val="24"/>
        </w:rPr>
      </w:pPr>
      <w:r w:rsidRPr="009107A3">
        <w:rPr>
          <w:rFonts w:ascii="宋体" w:eastAsia="宋体" w:hAnsi="宋体" w:hint="eastAsia"/>
          <w:sz w:val="24"/>
          <w:szCs w:val="24"/>
        </w:rPr>
        <w:t>7.5.2宜采用高效的分离技术及设备，以提高废旧纺织品利用率。</w:t>
      </w:r>
    </w:p>
    <w:p w14:paraId="74E93877" w14:textId="61DE7077" w:rsidR="002822B2" w:rsidRPr="002822B2" w:rsidRDefault="009107A3" w:rsidP="009107A3">
      <w:pPr>
        <w:spacing w:beforeLines="50" w:before="156" w:afterLines="50" w:after="156" w:line="360" w:lineRule="auto"/>
        <w:rPr>
          <w:rFonts w:ascii="宋体" w:eastAsia="宋体" w:hAnsi="宋体" w:hint="eastAsia"/>
          <w:sz w:val="24"/>
          <w:szCs w:val="24"/>
        </w:rPr>
      </w:pPr>
      <w:r w:rsidRPr="009107A3">
        <w:rPr>
          <w:rFonts w:ascii="宋体" w:eastAsia="宋体" w:hAnsi="宋体" w:hint="eastAsia"/>
          <w:sz w:val="24"/>
          <w:szCs w:val="24"/>
        </w:rPr>
        <w:t>7.5.3拆解后的不同部分应分开收集、存放。</w:t>
      </w:r>
    </w:p>
    <w:p w14:paraId="322825A4" w14:textId="77777777" w:rsidR="002822B2" w:rsidRPr="00E8262E" w:rsidRDefault="002822B2" w:rsidP="00BC0984">
      <w:pPr>
        <w:spacing w:beforeLines="50" w:before="156" w:afterLines="50" w:after="156" w:line="360" w:lineRule="auto"/>
        <w:rPr>
          <w:rFonts w:ascii="宋体" w:eastAsia="宋体" w:hAnsi="宋体" w:hint="eastAsia"/>
          <w:b/>
          <w:bCs/>
          <w:sz w:val="24"/>
          <w:szCs w:val="24"/>
        </w:rPr>
      </w:pPr>
      <w:r w:rsidRPr="00E8262E">
        <w:rPr>
          <w:rFonts w:ascii="宋体" w:eastAsia="宋体" w:hAnsi="宋体" w:hint="eastAsia"/>
          <w:b/>
          <w:bCs/>
          <w:sz w:val="24"/>
          <w:szCs w:val="24"/>
        </w:rPr>
        <w:t>7.6 包装</w:t>
      </w:r>
    </w:p>
    <w:p w14:paraId="4938DA85" w14:textId="77777777" w:rsidR="002822B2" w:rsidRPr="002822B2" w:rsidRDefault="002822B2" w:rsidP="00BC0984">
      <w:pPr>
        <w:spacing w:beforeLines="50" w:before="156" w:afterLines="50" w:after="156" w:line="360" w:lineRule="auto"/>
        <w:ind w:firstLineChars="200" w:firstLine="480"/>
        <w:rPr>
          <w:rFonts w:ascii="宋体" w:eastAsia="宋体" w:hAnsi="宋体" w:hint="eastAsia"/>
          <w:sz w:val="24"/>
          <w:szCs w:val="24"/>
        </w:rPr>
      </w:pPr>
      <w:r w:rsidRPr="002822B2">
        <w:rPr>
          <w:rFonts w:ascii="宋体" w:eastAsia="宋体" w:hAnsi="宋体" w:hint="eastAsia"/>
          <w:sz w:val="24"/>
          <w:szCs w:val="24"/>
        </w:rPr>
        <w:t>宜根据废旧纺织品下游利用企业的要求，采用纸箱、塑料包装膜、编织袋等材料进行包装，打包尺寸应便于运输，封口应严密、牢固，保证内部的清洁、干燥。</w:t>
      </w:r>
    </w:p>
    <w:p w14:paraId="25240745" w14:textId="77777777" w:rsidR="002822B2" w:rsidRPr="00E8262E" w:rsidRDefault="002822B2" w:rsidP="00BC0984">
      <w:pPr>
        <w:spacing w:beforeLines="50" w:before="156" w:afterLines="50" w:after="156" w:line="360" w:lineRule="auto"/>
        <w:rPr>
          <w:rFonts w:ascii="宋体" w:eastAsia="宋体" w:hAnsi="宋体" w:hint="eastAsia"/>
          <w:b/>
          <w:bCs/>
          <w:sz w:val="24"/>
          <w:szCs w:val="24"/>
        </w:rPr>
      </w:pPr>
      <w:r w:rsidRPr="00E8262E">
        <w:rPr>
          <w:rFonts w:ascii="宋体" w:eastAsia="宋体" w:hAnsi="宋体" w:hint="eastAsia"/>
          <w:b/>
          <w:bCs/>
          <w:sz w:val="24"/>
          <w:szCs w:val="24"/>
        </w:rPr>
        <w:t>7.7 贮存</w:t>
      </w:r>
    </w:p>
    <w:p w14:paraId="7237AB91" w14:textId="77777777" w:rsidR="002822B2" w:rsidRPr="002822B2" w:rsidRDefault="002822B2" w:rsidP="00BC0984">
      <w:pPr>
        <w:spacing w:beforeLines="50" w:before="156" w:afterLines="50" w:after="156" w:line="360" w:lineRule="auto"/>
        <w:rPr>
          <w:rFonts w:ascii="宋体" w:eastAsia="宋体" w:hAnsi="宋体" w:hint="eastAsia"/>
          <w:sz w:val="24"/>
          <w:szCs w:val="24"/>
        </w:rPr>
      </w:pPr>
      <w:r w:rsidRPr="002822B2">
        <w:rPr>
          <w:rFonts w:ascii="宋体" w:eastAsia="宋体" w:hAnsi="宋体" w:hint="eastAsia"/>
          <w:sz w:val="24"/>
          <w:szCs w:val="24"/>
        </w:rPr>
        <w:t>7.7.1贮存场所宜按GB 18599 的相关要求，具备通风、干燥、卫生的条件。</w:t>
      </w:r>
    </w:p>
    <w:p w14:paraId="5CBDE125" w14:textId="77777777" w:rsidR="002822B2" w:rsidRPr="002822B2" w:rsidRDefault="002822B2" w:rsidP="00BC0984">
      <w:pPr>
        <w:spacing w:beforeLines="50" w:before="156" w:afterLines="50" w:after="156" w:line="360" w:lineRule="auto"/>
        <w:rPr>
          <w:rFonts w:ascii="宋体" w:eastAsia="宋体" w:hAnsi="宋体" w:hint="eastAsia"/>
          <w:sz w:val="24"/>
          <w:szCs w:val="24"/>
        </w:rPr>
      </w:pPr>
      <w:r w:rsidRPr="002822B2">
        <w:rPr>
          <w:rFonts w:ascii="宋体" w:eastAsia="宋体" w:hAnsi="宋体" w:hint="eastAsia"/>
          <w:sz w:val="24"/>
          <w:szCs w:val="24"/>
        </w:rPr>
        <w:t>7.7.2 废旧纺织品分类、分区存放，并设置标识。</w:t>
      </w:r>
    </w:p>
    <w:p w14:paraId="7B7331DD" w14:textId="0E17D34E" w:rsidR="002822B2" w:rsidRPr="002822B2" w:rsidRDefault="002822B2" w:rsidP="00BC0984">
      <w:pPr>
        <w:spacing w:beforeLines="50" w:before="156" w:afterLines="50" w:after="156" w:line="360" w:lineRule="auto"/>
        <w:rPr>
          <w:rFonts w:ascii="宋体" w:eastAsia="宋体" w:hAnsi="宋体" w:hint="eastAsia"/>
          <w:sz w:val="24"/>
          <w:szCs w:val="24"/>
        </w:rPr>
      </w:pPr>
      <w:r w:rsidRPr="002822B2">
        <w:rPr>
          <w:rFonts w:ascii="宋体" w:eastAsia="宋体" w:hAnsi="宋体" w:hint="eastAsia"/>
          <w:sz w:val="24"/>
          <w:szCs w:val="24"/>
        </w:rPr>
        <w:t>7.7.3 废旧纺织品属于易燃物，宜远离火源，</w:t>
      </w:r>
      <w:r w:rsidR="009107A3" w:rsidRPr="009107A3">
        <w:rPr>
          <w:rFonts w:ascii="宋体" w:eastAsia="宋体" w:hAnsi="宋体" w:hint="eastAsia"/>
          <w:sz w:val="24"/>
          <w:szCs w:val="24"/>
        </w:rPr>
        <w:t>且与办公区、生活区分开</w:t>
      </w:r>
      <w:r w:rsidRPr="002822B2">
        <w:rPr>
          <w:rFonts w:ascii="宋体" w:eastAsia="宋体" w:hAnsi="宋体" w:hint="eastAsia"/>
          <w:sz w:val="24"/>
          <w:szCs w:val="24"/>
        </w:rPr>
        <w:t>。</w:t>
      </w:r>
    </w:p>
    <w:p w14:paraId="0D4CDAEF" w14:textId="77777777" w:rsidR="002822B2" w:rsidRPr="00E8262E" w:rsidRDefault="002822B2" w:rsidP="00BC0984">
      <w:pPr>
        <w:spacing w:beforeLines="50" w:before="156" w:afterLines="50" w:after="156" w:line="360" w:lineRule="auto"/>
        <w:rPr>
          <w:rFonts w:ascii="宋体" w:eastAsia="宋体" w:hAnsi="宋体" w:hint="eastAsia"/>
          <w:b/>
          <w:bCs/>
          <w:sz w:val="28"/>
          <w:szCs w:val="28"/>
        </w:rPr>
      </w:pPr>
      <w:r w:rsidRPr="00E8262E">
        <w:rPr>
          <w:rFonts w:ascii="宋体" w:eastAsia="宋体" w:hAnsi="宋体" w:hint="eastAsia"/>
          <w:b/>
          <w:bCs/>
          <w:sz w:val="28"/>
          <w:szCs w:val="28"/>
        </w:rPr>
        <w:t>8、环保要点</w:t>
      </w:r>
    </w:p>
    <w:p w14:paraId="5877A8D0" w14:textId="77777777" w:rsidR="002822B2" w:rsidRPr="002822B2" w:rsidRDefault="002822B2" w:rsidP="00BC0984">
      <w:pPr>
        <w:spacing w:beforeLines="50" w:before="156" w:afterLines="50" w:after="156" w:line="360" w:lineRule="auto"/>
        <w:rPr>
          <w:rFonts w:ascii="宋体" w:eastAsia="宋体" w:hAnsi="宋体" w:hint="eastAsia"/>
          <w:sz w:val="24"/>
          <w:szCs w:val="24"/>
        </w:rPr>
      </w:pPr>
      <w:r w:rsidRPr="002822B2">
        <w:rPr>
          <w:rFonts w:ascii="宋体" w:eastAsia="宋体" w:hAnsi="宋体" w:hint="eastAsia"/>
          <w:sz w:val="24"/>
          <w:szCs w:val="24"/>
        </w:rPr>
        <w:t>8.1 宜配备符合 GBZ 1要求的防尘设施。</w:t>
      </w:r>
    </w:p>
    <w:p w14:paraId="019410ED" w14:textId="77777777" w:rsidR="002822B2" w:rsidRPr="002822B2" w:rsidRDefault="002822B2" w:rsidP="00BC0984">
      <w:pPr>
        <w:spacing w:beforeLines="50" w:before="156" w:afterLines="50" w:after="156" w:line="360" w:lineRule="auto"/>
        <w:rPr>
          <w:rFonts w:ascii="宋体" w:eastAsia="宋体" w:hAnsi="宋体" w:hint="eastAsia"/>
          <w:sz w:val="24"/>
          <w:szCs w:val="24"/>
        </w:rPr>
      </w:pPr>
      <w:r w:rsidRPr="002822B2">
        <w:rPr>
          <w:rFonts w:ascii="宋体" w:eastAsia="宋体" w:hAnsi="宋体" w:hint="eastAsia"/>
          <w:sz w:val="24"/>
          <w:szCs w:val="24"/>
        </w:rPr>
        <w:t>8.2 宜配备降低噪声设施，确保厂界噪声达到 GB 12348的要求。</w:t>
      </w:r>
    </w:p>
    <w:p w14:paraId="285A1403" w14:textId="77777777" w:rsidR="002822B2" w:rsidRPr="002822B2" w:rsidRDefault="002822B2" w:rsidP="00BC0984">
      <w:pPr>
        <w:spacing w:beforeLines="50" w:before="156" w:afterLines="50" w:after="156" w:line="360" w:lineRule="auto"/>
        <w:rPr>
          <w:rFonts w:ascii="宋体" w:eastAsia="宋体" w:hAnsi="宋体" w:hint="eastAsia"/>
          <w:sz w:val="24"/>
          <w:szCs w:val="24"/>
        </w:rPr>
      </w:pPr>
      <w:r w:rsidRPr="002822B2">
        <w:rPr>
          <w:rFonts w:ascii="宋体" w:eastAsia="宋体" w:hAnsi="宋体" w:hint="eastAsia"/>
          <w:sz w:val="24"/>
          <w:szCs w:val="24"/>
        </w:rPr>
        <w:t>8.3 分拣后的废弃物应单独收集，并进行无害化处理。</w:t>
      </w:r>
    </w:p>
    <w:p w14:paraId="22BE8E9C" w14:textId="77777777" w:rsidR="002822B2" w:rsidRPr="002822B2" w:rsidRDefault="002822B2" w:rsidP="00BC0984">
      <w:pPr>
        <w:spacing w:beforeLines="50" w:before="156" w:afterLines="50" w:after="156" w:line="360" w:lineRule="auto"/>
        <w:rPr>
          <w:rFonts w:ascii="宋体" w:eastAsia="宋体" w:hAnsi="宋体" w:hint="eastAsia"/>
          <w:sz w:val="24"/>
          <w:szCs w:val="24"/>
        </w:rPr>
      </w:pPr>
      <w:r w:rsidRPr="002822B2">
        <w:rPr>
          <w:rFonts w:ascii="宋体" w:eastAsia="宋体" w:hAnsi="宋体" w:hint="eastAsia"/>
          <w:sz w:val="24"/>
          <w:szCs w:val="24"/>
        </w:rPr>
        <w:t>8.4 宜建立环境污染预防机制和处理环境污染事故的应急预案制度。</w:t>
      </w:r>
    </w:p>
    <w:p w14:paraId="0371BBA6" w14:textId="77777777" w:rsidR="002822B2" w:rsidRPr="002822B2" w:rsidRDefault="002822B2" w:rsidP="00BC0984">
      <w:pPr>
        <w:spacing w:beforeLines="50" w:before="156" w:afterLines="50" w:after="156" w:line="360" w:lineRule="auto"/>
        <w:rPr>
          <w:rFonts w:ascii="宋体" w:eastAsia="宋体" w:hAnsi="宋体" w:hint="eastAsia"/>
          <w:sz w:val="24"/>
          <w:szCs w:val="24"/>
        </w:rPr>
      </w:pPr>
      <w:r w:rsidRPr="002822B2">
        <w:rPr>
          <w:rFonts w:ascii="宋体" w:eastAsia="宋体" w:hAnsi="宋体" w:hint="eastAsia"/>
          <w:sz w:val="24"/>
          <w:szCs w:val="24"/>
        </w:rPr>
        <w:t>8.5 宜采取污染防治措施，污染物排放与处置理应符合 GB 16297、GB 8978 及 GB 18599的相关要求。</w:t>
      </w:r>
    </w:p>
    <w:p w14:paraId="3D387748" w14:textId="77777777" w:rsidR="002822B2" w:rsidRPr="00E8262E" w:rsidRDefault="002822B2" w:rsidP="00BC0984">
      <w:pPr>
        <w:spacing w:beforeLines="50" w:before="156" w:afterLines="50" w:after="156" w:line="360" w:lineRule="auto"/>
        <w:rPr>
          <w:rFonts w:ascii="宋体" w:eastAsia="宋体" w:hAnsi="宋体" w:hint="eastAsia"/>
          <w:b/>
          <w:bCs/>
          <w:sz w:val="28"/>
          <w:szCs w:val="28"/>
        </w:rPr>
      </w:pPr>
      <w:r w:rsidRPr="00E8262E">
        <w:rPr>
          <w:rFonts w:ascii="宋体" w:eastAsia="宋体" w:hAnsi="宋体" w:hint="eastAsia"/>
          <w:b/>
          <w:bCs/>
          <w:sz w:val="28"/>
          <w:szCs w:val="28"/>
        </w:rPr>
        <w:t>9、安全要点</w:t>
      </w:r>
    </w:p>
    <w:p w14:paraId="3A44C82E" w14:textId="77777777" w:rsidR="002822B2" w:rsidRPr="002822B2" w:rsidRDefault="002822B2" w:rsidP="00BC0984">
      <w:pPr>
        <w:spacing w:beforeLines="50" w:before="156" w:afterLines="50" w:after="156" w:line="360" w:lineRule="auto"/>
        <w:rPr>
          <w:rFonts w:ascii="宋体" w:eastAsia="宋体" w:hAnsi="宋体" w:hint="eastAsia"/>
          <w:sz w:val="24"/>
          <w:szCs w:val="24"/>
        </w:rPr>
      </w:pPr>
      <w:r w:rsidRPr="002822B2">
        <w:rPr>
          <w:rFonts w:ascii="宋体" w:eastAsia="宋体" w:hAnsi="宋体" w:hint="eastAsia"/>
          <w:sz w:val="24"/>
          <w:szCs w:val="24"/>
        </w:rPr>
        <w:t>9.1 防雷设施设备宜符合GB 50057的要求。</w:t>
      </w:r>
    </w:p>
    <w:p w14:paraId="7BC065B9" w14:textId="77777777" w:rsidR="002822B2" w:rsidRPr="002822B2" w:rsidRDefault="002822B2" w:rsidP="00BC0984">
      <w:pPr>
        <w:spacing w:beforeLines="50" w:before="156" w:afterLines="50" w:after="156" w:line="360" w:lineRule="auto"/>
        <w:rPr>
          <w:rFonts w:ascii="宋体" w:eastAsia="宋体" w:hAnsi="宋体" w:hint="eastAsia"/>
          <w:sz w:val="24"/>
          <w:szCs w:val="24"/>
        </w:rPr>
      </w:pPr>
      <w:r w:rsidRPr="002822B2">
        <w:rPr>
          <w:rFonts w:ascii="宋体" w:eastAsia="宋体" w:hAnsi="宋体" w:hint="eastAsia"/>
          <w:sz w:val="24"/>
          <w:szCs w:val="24"/>
        </w:rPr>
        <w:t>9.2 防火灭火设施设备宜符合GB 50016、GB 50140的要求。</w:t>
      </w:r>
    </w:p>
    <w:p w14:paraId="1F0B6252" w14:textId="77777777" w:rsidR="002822B2" w:rsidRPr="002822B2" w:rsidRDefault="002822B2" w:rsidP="00BC0984">
      <w:pPr>
        <w:spacing w:beforeLines="50" w:before="156" w:afterLines="50" w:after="156" w:line="360" w:lineRule="auto"/>
        <w:rPr>
          <w:rFonts w:ascii="宋体" w:eastAsia="宋体" w:hAnsi="宋体" w:hint="eastAsia"/>
          <w:sz w:val="24"/>
          <w:szCs w:val="24"/>
        </w:rPr>
      </w:pPr>
      <w:r w:rsidRPr="002822B2">
        <w:rPr>
          <w:rFonts w:ascii="宋体" w:eastAsia="宋体" w:hAnsi="宋体" w:hint="eastAsia"/>
          <w:sz w:val="24"/>
          <w:szCs w:val="24"/>
        </w:rPr>
        <w:t>9.3 加工设施设备安全标志宜符合GB 2894的要求。</w:t>
      </w:r>
    </w:p>
    <w:p w14:paraId="12C79DDD" w14:textId="77777777" w:rsidR="002822B2" w:rsidRPr="002822B2" w:rsidRDefault="002822B2" w:rsidP="00BC0984">
      <w:pPr>
        <w:spacing w:beforeLines="50" w:before="156" w:afterLines="50" w:after="156" w:line="360" w:lineRule="auto"/>
        <w:rPr>
          <w:rFonts w:ascii="宋体" w:eastAsia="宋体" w:hAnsi="宋体" w:hint="eastAsia"/>
          <w:sz w:val="24"/>
          <w:szCs w:val="24"/>
        </w:rPr>
      </w:pPr>
      <w:r w:rsidRPr="002822B2">
        <w:rPr>
          <w:rFonts w:ascii="宋体" w:eastAsia="宋体" w:hAnsi="宋体" w:hint="eastAsia"/>
          <w:sz w:val="24"/>
          <w:szCs w:val="24"/>
        </w:rPr>
        <w:t>9.4宜对从业人员进行安全培训，配备必要的健康防护设施，建立安全台账，持续提升安全生</w:t>
      </w:r>
      <w:r w:rsidRPr="002822B2">
        <w:rPr>
          <w:rFonts w:ascii="宋体" w:eastAsia="宋体" w:hAnsi="宋体" w:hint="eastAsia"/>
          <w:sz w:val="24"/>
          <w:szCs w:val="24"/>
        </w:rPr>
        <w:lastRenderedPageBreak/>
        <w:t>产水平。</w:t>
      </w:r>
    </w:p>
    <w:p w14:paraId="25C5A001" w14:textId="00C3BEC3" w:rsidR="009107A3" w:rsidRDefault="002822B2" w:rsidP="00BC0984">
      <w:pPr>
        <w:spacing w:beforeLines="50" w:before="156" w:afterLines="50" w:after="156" w:line="360" w:lineRule="auto"/>
        <w:rPr>
          <w:rFonts w:ascii="宋体" w:eastAsia="宋体" w:hAnsi="宋体" w:hint="eastAsia"/>
          <w:b/>
          <w:bCs/>
          <w:sz w:val="28"/>
          <w:szCs w:val="28"/>
        </w:rPr>
      </w:pPr>
      <w:r w:rsidRPr="002822B2">
        <w:rPr>
          <w:rFonts w:ascii="宋体" w:eastAsia="宋体" w:hAnsi="宋体" w:hint="eastAsia"/>
          <w:sz w:val="24"/>
          <w:szCs w:val="24"/>
        </w:rPr>
        <w:t>9.5 宜建立健全劳动保护和消防安全责任制度，指定安全责任人，保障人员安全和企业财产安全。</w:t>
      </w:r>
    </w:p>
    <w:p w14:paraId="0727EBA6" w14:textId="41CE6356" w:rsidR="002822B2" w:rsidRPr="00E8262E" w:rsidRDefault="002822B2" w:rsidP="00BC0984">
      <w:pPr>
        <w:spacing w:beforeLines="50" w:before="156" w:afterLines="50" w:after="156" w:line="360" w:lineRule="auto"/>
        <w:rPr>
          <w:rFonts w:ascii="宋体" w:eastAsia="宋体" w:hAnsi="宋体" w:hint="eastAsia"/>
          <w:b/>
          <w:bCs/>
          <w:sz w:val="28"/>
          <w:szCs w:val="28"/>
        </w:rPr>
      </w:pPr>
      <w:r w:rsidRPr="00E8262E">
        <w:rPr>
          <w:rFonts w:ascii="宋体" w:eastAsia="宋体" w:hAnsi="宋体" w:hint="eastAsia"/>
          <w:b/>
          <w:bCs/>
          <w:sz w:val="28"/>
          <w:szCs w:val="28"/>
        </w:rPr>
        <w:t>三、主要试验的分析</w:t>
      </w:r>
    </w:p>
    <w:p w14:paraId="2187E1C6" w14:textId="77777777" w:rsidR="002822B2" w:rsidRPr="002822B2" w:rsidRDefault="002822B2" w:rsidP="00BC0984">
      <w:pPr>
        <w:spacing w:beforeLines="50" w:before="156" w:afterLines="50" w:after="156" w:line="360" w:lineRule="auto"/>
        <w:ind w:firstLineChars="200" w:firstLine="480"/>
        <w:rPr>
          <w:rFonts w:ascii="宋体" w:eastAsia="宋体" w:hAnsi="宋体" w:hint="eastAsia"/>
          <w:sz w:val="24"/>
          <w:szCs w:val="24"/>
        </w:rPr>
      </w:pPr>
      <w:r w:rsidRPr="002822B2">
        <w:rPr>
          <w:rFonts w:ascii="宋体" w:eastAsia="宋体" w:hAnsi="宋体" w:hint="eastAsia"/>
          <w:sz w:val="24"/>
          <w:szCs w:val="24"/>
        </w:rPr>
        <w:t>无。</w:t>
      </w:r>
    </w:p>
    <w:p w14:paraId="74ED31AF" w14:textId="77777777" w:rsidR="002822B2" w:rsidRPr="00E8262E" w:rsidRDefault="002822B2" w:rsidP="00BC0984">
      <w:pPr>
        <w:spacing w:beforeLines="50" w:before="156" w:afterLines="50" w:after="156" w:line="360" w:lineRule="auto"/>
        <w:rPr>
          <w:rFonts w:ascii="宋体" w:eastAsia="宋体" w:hAnsi="宋体" w:hint="eastAsia"/>
          <w:b/>
          <w:bCs/>
          <w:sz w:val="28"/>
          <w:szCs w:val="28"/>
        </w:rPr>
      </w:pPr>
      <w:r w:rsidRPr="00E8262E">
        <w:rPr>
          <w:rFonts w:ascii="宋体" w:eastAsia="宋体" w:hAnsi="宋体" w:hint="eastAsia"/>
          <w:b/>
          <w:bCs/>
          <w:sz w:val="28"/>
          <w:szCs w:val="28"/>
        </w:rPr>
        <w:t>四、与国际、国外同类标准水平的对比情况</w:t>
      </w:r>
    </w:p>
    <w:p w14:paraId="4A97EEB9" w14:textId="77777777" w:rsidR="002822B2" w:rsidRPr="002822B2" w:rsidRDefault="002822B2" w:rsidP="00BC0984">
      <w:pPr>
        <w:spacing w:beforeLines="50" w:before="156" w:afterLines="50" w:after="156" w:line="360" w:lineRule="auto"/>
        <w:ind w:firstLineChars="200" w:firstLine="480"/>
        <w:rPr>
          <w:rFonts w:ascii="宋体" w:eastAsia="宋体" w:hAnsi="宋体" w:hint="eastAsia"/>
          <w:sz w:val="24"/>
          <w:szCs w:val="24"/>
        </w:rPr>
      </w:pPr>
      <w:r w:rsidRPr="002822B2">
        <w:rPr>
          <w:rFonts w:ascii="宋体" w:eastAsia="宋体" w:hAnsi="宋体" w:hint="eastAsia"/>
          <w:sz w:val="24"/>
          <w:szCs w:val="24"/>
        </w:rPr>
        <w:t>目前我国现行的分拣中心行业标准为SB/T 10720-2021 《再生资源绿色分拣中心建设管理规范》，主要规定了再生资源绿色分拣中心的分类、建设、基础设施、环保、安全、产品质量、管理和绿 色绩效指标等要求，适用于废钢铁、废纸、废塑料、废有色金属、废橡胶、废玻璃、废旧纺织品、废弃大件家具、 废木材、废弃电子产品等生活及生产源再生资源分拣中心的设立、建设和经营管理。</w:t>
      </w:r>
    </w:p>
    <w:p w14:paraId="41AE1BA1" w14:textId="77777777" w:rsidR="002822B2" w:rsidRPr="002822B2" w:rsidRDefault="002822B2" w:rsidP="00BC0984">
      <w:pPr>
        <w:spacing w:beforeLines="50" w:before="156" w:afterLines="50" w:after="156" w:line="360" w:lineRule="auto"/>
        <w:ind w:firstLineChars="200" w:firstLine="480"/>
        <w:rPr>
          <w:rFonts w:ascii="宋体" w:eastAsia="宋体" w:hAnsi="宋体" w:hint="eastAsia"/>
          <w:sz w:val="24"/>
          <w:szCs w:val="24"/>
        </w:rPr>
      </w:pPr>
      <w:r w:rsidRPr="002822B2">
        <w:rPr>
          <w:rFonts w:ascii="宋体" w:eastAsia="宋体" w:hAnsi="宋体" w:hint="eastAsia"/>
          <w:sz w:val="24"/>
          <w:szCs w:val="24"/>
        </w:rPr>
        <w:t>2022年发布的《关于加快推进废旧纺织品循环利用的实施意见》指出，需要建立健全废旧纺织品循环利用标准体系，针对现行纺织品循环利用国家标准、行业标准、团体标准的梳理，构建一套完善的标准体系框架，重点突破废旧纺织品纤维识别、高效分拣、混纺材料分离和再生利用等急需技术标准的制修订。</w:t>
      </w:r>
    </w:p>
    <w:p w14:paraId="4F66C2F5" w14:textId="77777777" w:rsidR="002822B2" w:rsidRPr="002822B2" w:rsidRDefault="002822B2" w:rsidP="00BC0984">
      <w:pPr>
        <w:spacing w:beforeLines="50" w:before="156" w:afterLines="50" w:after="156" w:line="360" w:lineRule="auto"/>
        <w:ind w:firstLineChars="200" w:firstLine="480"/>
        <w:rPr>
          <w:rFonts w:ascii="宋体" w:eastAsia="宋体" w:hAnsi="宋体" w:hint="eastAsia"/>
          <w:sz w:val="24"/>
          <w:szCs w:val="24"/>
        </w:rPr>
      </w:pPr>
      <w:r w:rsidRPr="002822B2">
        <w:rPr>
          <w:rFonts w:ascii="宋体" w:eastAsia="宋体" w:hAnsi="宋体" w:hint="eastAsia"/>
          <w:sz w:val="24"/>
          <w:szCs w:val="24"/>
        </w:rPr>
        <w:t>本标准结合江苏省实际情况，侧重于废旧纺织品分拣中心的建设、资源配置及管理体系、工艺流程、环保和安全提供指引措施。</w:t>
      </w:r>
    </w:p>
    <w:p w14:paraId="3452182E" w14:textId="77777777" w:rsidR="002822B2" w:rsidRPr="002822B2" w:rsidRDefault="002822B2" w:rsidP="00BC0984">
      <w:pPr>
        <w:spacing w:beforeLines="50" w:before="156" w:afterLines="50" w:after="156" w:line="360" w:lineRule="auto"/>
        <w:rPr>
          <w:rFonts w:ascii="宋体" w:eastAsia="宋体" w:hAnsi="宋体" w:hint="eastAsia"/>
          <w:sz w:val="24"/>
          <w:szCs w:val="24"/>
        </w:rPr>
      </w:pPr>
      <w:r w:rsidRPr="00E8262E">
        <w:rPr>
          <w:rFonts w:ascii="宋体" w:eastAsia="宋体" w:hAnsi="宋体" w:hint="eastAsia"/>
          <w:b/>
          <w:bCs/>
          <w:sz w:val="28"/>
          <w:szCs w:val="28"/>
        </w:rPr>
        <w:t>五、与有关的现行法律、法规和强制性国家标准的关系</w:t>
      </w:r>
    </w:p>
    <w:p w14:paraId="4C767B1F" w14:textId="77777777" w:rsidR="002822B2" w:rsidRPr="002822B2" w:rsidRDefault="002822B2" w:rsidP="00BC0984">
      <w:pPr>
        <w:spacing w:beforeLines="50" w:before="156" w:afterLines="50" w:after="156" w:line="360" w:lineRule="auto"/>
        <w:ind w:firstLineChars="200" w:firstLine="480"/>
        <w:rPr>
          <w:rFonts w:ascii="宋体" w:eastAsia="宋体" w:hAnsi="宋体" w:hint="eastAsia"/>
          <w:sz w:val="24"/>
          <w:szCs w:val="24"/>
        </w:rPr>
      </w:pPr>
      <w:r w:rsidRPr="002822B2">
        <w:rPr>
          <w:rFonts w:ascii="宋体" w:eastAsia="宋体" w:hAnsi="宋体" w:hint="eastAsia"/>
          <w:sz w:val="24"/>
          <w:szCs w:val="24"/>
        </w:rPr>
        <w:t>本标准的起草符合国家“十四五”发展规划的要求，秉承了绿色低碳环保的要求，起草的内容符合国家相关强制性标准的要求，确保合法合规。</w:t>
      </w:r>
    </w:p>
    <w:p w14:paraId="785E2901" w14:textId="77777777" w:rsidR="002822B2" w:rsidRPr="00E8262E" w:rsidRDefault="002822B2" w:rsidP="00BC0984">
      <w:pPr>
        <w:spacing w:beforeLines="50" w:before="156" w:afterLines="50" w:after="156" w:line="360" w:lineRule="auto"/>
        <w:rPr>
          <w:rFonts w:ascii="宋体" w:eastAsia="宋体" w:hAnsi="宋体" w:hint="eastAsia"/>
          <w:b/>
          <w:bCs/>
          <w:sz w:val="28"/>
          <w:szCs w:val="28"/>
        </w:rPr>
      </w:pPr>
      <w:r w:rsidRPr="00E8262E">
        <w:rPr>
          <w:rFonts w:ascii="宋体" w:eastAsia="宋体" w:hAnsi="宋体" w:hint="eastAsia"/>
          <w:b/>
          <w:bCs/>
          <w:sz w:val="28"/>
          <w:szCs w:val="28"/>
        </w:rPr>
        <w:t>六、重大分歧意见的处理经过和依据</w:t>
      </w:r>
    </w:p>
    <w:p w14:paraId="4F57F5E9" w14:textId="77777777" w:rsidR="002822B2" w:rsidRPr="002822B2" w:rsidRDefault="002822B2" w:rsidP="00BC0984">
      <w:pPr>
        <w:spacing w:beforeLines="50" w:before="156" w:afterLines="50" w:after="156" w:line="360" w:lineRule="auto"/>
        <w:ind w:firstLineChars="200" w:firstLine="480"/>
        <w:rPr>
          <w:rFonts w:ascii="宋体" w:eastAsia="宋体" w:hAnsi="宋体" w:hint="eastAsia"/>
          <w:sz w:val="24"/>
          <w:szCs w:val="24"/>
        </w:rPr>
      </w:pPr>
      <w:r w:rsidRPr="002822B2">
        <w:rPr>
          <w:rFonts w:ascii="宋体" w:eastAsia="宋体" w:hAnsi="宋体" w:hint="eastAsia"/>
          <w:sz w:val="24"/>
          <w:szCs w:val="24"/>
        </w:rPr>
        <w:t>无。</w:t>
      </w:r>
    </w:p>
    <w:p w14:paraId="7C81D0DF" w14:textId="77777777" w:rsidR="002822B2" w:rsidRPr="00E8262E" w:rsidRDefault="002822B2" w:rsidP="00BC0984">
      <w:pPr>
        <w:spacing w:beforeLines="50" w:before="156" w:afterLines="50" w:after="156" w:line="360" w:lineRule="auto"/>
        <w:rPr>
          <w:rFonts w:ascii="宋体" w:eastAsia="宋体" w:hAnsi="宋体" w:hint="eastAsia"/>
          <w:b/>
          <w:bCs/>
          <w:sz w:val="28"/>
          <w:szCs w:val="28"/>
        </w:rPr>
      </w:pPr>
      <w:r w:rsidRPr="00E8262E">
        <w:rPr>
          <w:rFonts w:ascii="宋体" w:eastAsia="宋体" w:hAnsi="宋体" w:hint="eastAsia"/>
          <w:b/>
          <w:bCs/>
          <w:sz w:val="28"/>
          <w:szCs w:val="28"/>
        </w:rPr>
        <w:t>七、作为推荐性地方标准的建议</w:t>
      </w:r>
    </w:p>
    <w:p w14:paraId="1B36E410" w14:textId="77777777" w:rsidR="002822B2" w:rsidRPr="002822B2" w:rsidRDefault="002822B2" w:rsidP="00BC0984">
      <w:pPr>
        <w:spacing w:beforeLines="50" w:before="156" w:afterLines="50" w:after="156" w:line="360" w:lineRule="auto"/>
        <w:ind w:firstLineChars="200" w:firstLine="480"/>
        <w:rPr>
          <w:rFonts w:ascii="宋体" w:eastAsia="宋体" w:hAnsi="宋体" w:hint="eastAsia"/>
          <w:sz w:val="24"/>
          <w:szCs w:val="24"/>
        </w:rPr>
      </w:pPr>
      <w:r w:rsidRPr="002822B2">
        <w:rPr>
          <w:rFonts w:ascii="宋体" w:eastAsia="宋体" w:hAnsi="宋体" w:hint="eastAsia"/>
          <w:sz w:val="24"/>
          <w:szCs w:val="24"/>
        </w:rPr>
        <w:lastRenderedPageBreak/>
        <w:t>本标准作为推荐性地方标准上报，建议作好标准的宣贯和解答工作。</w:t>
      </w:r>
    </w:p>
    <w:p w14:paraId="23D806C4" w14:textId="77777777" w:rsidR="002822B2" w:rsidRPr="00E8262E" w:rsidRDefault="002822B2" w:rsidP="00BC0984">
      <w:pPr>
        <w:spacing w:beforeLines="50" w:before="156" w:afterLines="50" w:after="156" w:line="360" w:lineRule="auto"/>
        <w:rPr>
          <w:rFonts w:ascii="宋体" w:eastAsia="宋体" w:hAnsi="宋体" w:hint="eastAsia"/>
          <w:b/>
          <w:bCs/>
          <w:sz w:val="28"/>
          <w:szCs w:val="28"/>
        </w:rPr>
      </w:pPr>
      <w:r w:rsidRPr="00E8262E">
        <w:rPr>
          <w:rFonts w:ascii="宋体" w:eastAsia="宋体" w:hAnsi="宋体" w:hint="eastAsia"/>
          <w:b/>
          <w:bCs/>
          <w:sz w:val="28"/>
          <w:szCs w:val="28"/>
        </w:rPr>
        <w:t>八、贯彻标准的要求和措施建议（包括组织措施、技术措施、过渡办法、实施日期等）</w:t>
      </w:r>
    </w:p>
    <w:p w14:paraId="31885596" w14:textId="77777777" w:rsidR="002822B2" w:rsidRPr="002822B2" w:rsidRDefault="002822B2" w:rsidP="00BC0984">
      <w:pPr>
        <w:spacing w:beforeLines="50" w:before="156" w:afterLines="50" w:after="156" w:line="360" w:lineRule="auto"/>
        <w:ind w:firstLineChars="200" w:firstLine="480"/>
        <w:rPr>
          <w:rFonts w:ascii="宋体" w:eastAsia="宋体" w:hAnsi="宋体" w:hint="eastAsia"/>
          <w:sz w:val="24"/>
          <w:szCs w:val="24"/>
        </w:rPr>
      </w:pPr>
      <w:r w:rsidRPr="002822B2">
        <w:rPr>
          <w:rFonts w:ascii="宋体" w:eastAsia="宋体" w:hAnsi="宋体" w:hint="eastAsia"/>
          <w:sz w:val="24"/>
          <w:szCs w:val="24"/>
        </w:rPr>
        <w:t>为了加强标准的指导作用，标准发布后，应大力宣传推广，贯彻落实标准的实施。同时，为推广和实施本标准，可以采取如下一些具体措施：</w:t>
      </w:r>
    </w:p>
    <w:p w14:paraId="564820CD" w14:textId="77777777" w:rsidR="002822B2" w:rsidRPr="002822B2" w:rsidRDefault="002822B2" w:rsidP="00BC0984">
      <w:pPr>
        <w:spacing w:beforeLines="50" w:before="156" w:afterLines="50" w:after="156" w:line="360" w:lineRule="auto"/>
        <w:ind w:leftChars="200" w:left="420"/>
        <w:rPr>
          <w:rFonts w:ascii="宋体" w:eastAsia="宋体" w:hAnsi="宋体" w:hint="eastAsia"/>
          <w:sz w:val="24"/>
          <w:szCs w:val="24"/>
        </w:rPr>
      </w:pPr>
      <w:r w:rsidRPr="002822B2">
        <w:rPr>
          <w:rFonts w:ascii="宋体" w:eastAsia="宋体" w:hAnsi="宋体" w:hint="eastAsia"/>
          <w:sz w:val="24"/>
          <w:szCs w:val="24"/>
        </w:rPr>
        <w:t>（1）由技术归口单位牵头，负责标准宣贯；</w:t>
      </w:r>
    </w:p>
    <w:p w14:paraId="281F32FD" w14:textId="77777777" w:rsidR="002822B2" w:rsidRPr="002822B2" w:rsidRDefault="002822B2" w:rsidP="00BC0984">
      <w:pPr>
        <w:spacing w:beforeLines="50" w:before="156" w:afterLines="50" w:after="156" w:line="360" w:lineRule="auto"/>
        <w:ind w:leftChars="200" w:left="420"/>
        <w:rPr>
          <w:rFonts w:ascii="宋体" w:eastAsia="宋体" w:hAnsi="宋体" w:hint="eastAsia"/>
          <w:sz w:val="24"/>
          <w:szCs w:val="24"/>
        </w:rPr>
      </w:pPr>
      <w:r w:rsidRPr="002822B2">
        <w:rPr>
          <w:rFonts w:ascii="宋体" w:eastAsia="宋体" w:hAnsi="宋体" w:hint="eastAsia"/>
          <w:sz w:val="24"/>
          <w:szCs w:val="24"/>
        </w:rPr>
        <w:t>（2）结合标准化建设，推动和全面实施标准的培训工作；</w:t>
      </w:r>
    </w:p>
    <w:p w14:paraId="4FF3D792" w14:textId="77777777" w:rsidR="002822B2" w:rsidRPr="002822B2" w:rsidRDefault="002822B2" w:rsidP="00BC0984">
      <w:pPr>
        <w:spacing w:beforeLines="50" w:before="156" w:afterLines="50" w:after="156" w:line="360" w:lineRule="auto"/>
        <w:ind w:leftChars="200" w:left="420"/>
        <w:rPr>
          <w:rFonts w:ascii="宋体" w:eastAsia="宋体" w:hAnsi="宋体" w:hint="eastAsia"/>
          <w:sz w:val="24"/>
          <w:szCs w:val="24"/>
        </w:rPr>
      </w:pPr>
      <w:r w:rsidRPr="002822B2">
        <w:rPr>
          <w:rFonts w:ascii="宋体" w:eastAsia="宋体" w:hAnsi="宋体" w:hint="eastAsia"/>
          <w:sz w:val="24"/>
          <w:szCs w:val="24"/>
        </w:rPr>
        <w:t>（3）标准起草工作组应继续开展研究，改进和完善标准的相关内容；</w:t>
      </w:r>
    </w:p>
    <w:p w14:paraId="58A1D6B3" w14:textId="77777777" w:rsidR="002822B2" w:rsidRPr="002822B2" w:rsidRDefault="002822B2" w:rsidP="00BC0984">
      <w:pPr>
        <w:spacing w:beforeLines="50" w:before="156" w:afterLines="50" w:after="156" w:line="360" w:lineRule="auto"/>
        <w:ind w:leftChars="200" w:left="420"/>
        <w:rPr>
          <w:rFonts w:ascii="宋体" w:eastAsia="宋体" w:hAnsi="宋体" w:hint="eastAsia"/>
          <w:sz w:val="24"/>
          <w:szCs w:val="24"/>
        </w:rPr>
      </w:pPr>
      <w:r w:rsidRPr="002822B2">
        <w:rPr>
          <w:rFonts w:ascii="宋体" w:eastAsia="宋体" w:hAnsi="宋体" w:hint="eastAsia"/>
          <w:sz w:val="24"/>
          <w:szCs w:val="24"/>
        </w:rPr>
        <w:t>（4）加强与全国其他省市相关单位的交流合作，争取提升为国家标准或行业标准，使标准化经验影响范围更广泛。</w:t>
      </w:r>
    </w:p>
    <w:p w14:paraId="53B688FD" w14:textId="77777777" w:rsidR="002822B2" w:rsidRPr="00E8262E" w:rsidRDefault="002822B2" w:rsidP="00BC0984">
      <w:pPr>
        <w:spacing w:beforeLines="50" w:before="156" w:afterLines="50" w:after="156" w:line="360" w:lineRule="auto"/>
        <w:rPr>
          <w:rFonts w:ascii="宋体" w:eastAsia="宋体" w:hAnsi="宋体" w:hint="eastAsia"/>
          <w:b/>
          <w:bCs/>
          <w:sz w:val="28"/>
          <w:szCs w:val="28"/>
        </w:rPr>
      </w:pPr>
      <w:r w:rsidRPr="00E8262E">
        <w:rPr>
          <w:rFonts w:ascii="宋体" w:eastAsia="宋体" w:hAnsi="宋体" w:hint="eastAsia"/>
          <w:b/>
          <w:bCs/>
          <w:sz w:val="28"/>
          <w:szCs w:val="28"/>
        </w:rPr>
        <w:t>九、废止现行有关标准的建议</w:t>
      </w:r>
    </w:p>
    <w:p w14:paraId="1CB22455" w14:textId="77777777" w:rsidR="002822B2" w:rsidRPr="002822B2" w:rsidRDefault="002822B2" w:rsidP="00BC0984">
      <w:pPr>
        <w:spacing w:beforeLines="50" w:before="156" w:afterLines="50" w:after="156" w:line="360" w:lineRule="auto"/>
        <w:ind w:firstLineChars="200" w:firstLine="480"/>
        <w:rPr>
          <w:rFonts w:ascii="宋体" w:eastAsia="宋体" w:hAnsi="宋体" w:hint="eastAsia"/>
          <w:sz w:val="24"/>
          <w:szCs w:val="24"/>
        </w:rPr>
      </w:pPr>
      <w:r w:rsidRPr="002822B2">
        <w:rPr>
          <w:rFonts w:ascii="宋体" w:eastAsia="宋体" w:hAnsi="宋体" w:hint="eastAsia"/>
          <w:sz w:val="24"/>
          <w:szCs w:val="24"/>
        </w:rPr>
        <w:t>无。</w:t>
      </w:r>
    </w:p>
    <w:p w14:paraId="7928A339" w14:textId="4BDF7428" w:rsidR="002822B2" w:rsidRPr="00E8262E" w:rsidRDefault="002822B2" w:rsidP="00BC0984">
      <w:pPr>
        <w:spacing w:beforeLines="50" w:before="156" w:afterLines="50" w:after="156" w:line="360" w:lineRule="auto"/>
        <w:rPr>
          <w:rFonts w:ascii="宋体" w:eastAsia="宋体" w:hAnsi="宋体" w:hint="eastAsia"/>
          <w:b/>
          <w:bCs/>
          <w:sz w:val="28"/>
          <w:szCs w:val="28"/>
        </w:rPr>
      </w:pPr>
      <w:r w:rsidRPr="00E8262E">
        <w:rPr>
          <w:rFonts w:ascii="宋体" w:eastAsia="宋体" w:hAnsi="宋体" w:hint="eastAsia"/>
          <w:b/>
          <w:bCs/>
          <w:sz w:val="28"/>
          <w:szCs w:val="28"/>
        </w:rPr>
        <w:t>十、起草单位和起草人员信息及分工</w:t>
      </w:r>
    </w:p>
    <w:p w14:paraId="0E08162A" w14:textId="00BDAC6E" w:rsidR="00E91E85" w:rsidRPr="00E91E85" w:rsidRDefault="00E91E85" w:rsidP="00E91E85">
      <w:pPr>
        <w:ind w:firstLineChars="200" w:firstLine="480"/>
        <w:jc w:val="left"/>
        <w:rPr>
          <w:rFonts w:ascii="宋体" w:eastAsia="宋体" w:hAnsi="宋体" w:hint="eastAsia"/>
          <w:sz w:val="24"/>
          <w:szCs w:val="24"/>
        </w:rPr>
      </w:pPr>
      <w:r w:rsidRPr="00E91E85">
        <w:rPr>
          <w:rFonts w:ascii="宋体" w:eastAsia="宋体" w:hAnsi="宋体" w:hint="eastAsia"/>
          <w:sz w:val="24"/>
          <w:szCs w:val="24"/>
        </w:rPr>
        <w:t>本标准起草单位信息见表</w:t>
      </w:r>
      <w:r>
        <w:rPr>
          <w:rFonts w:ascii="宋体" w:eastAsia="宋体" w:hAnsi="宋体" w:hint="eastAsia"/>
          <w:sz w:val="24"/>
          <w:szCs w:val="24"/>
        </w:rPr>
        <w:t>1</w:t>
      </w:r>
      <w:r w:rsidRPr="00E91E85">
        <w:rPr>
          <w:rFonts w:ascii="宋体" w:eastAsia="宋体" w:hAnsi="宋体" w:hint="eastAsia"/>
          <w:sz w:val="24"/>
          <w:szCs w:val="24"/>
        </w:rPr>
        <w:t>所示。</w:t>
      </w:r>
    </w:p>
    <w:p w14:paraId="67470E90" w14:textId="3CCD2003" w:rsidR="00E91E85" w:rsidRDefault="00E91E85" w:rsidP="00E91E85">
      <w:pPr>
        <w:pStyle w:val="a7"/>
        <w:keepNext/>
        <w:jc w:val="center"/>
      </w:pPr>
      <w:r>
        <w:rPr>
          <w:rFonts w:hint="eastAsia"/>
        </w:rPr>
        <w:t>表</w:t>
      </w:r>
      <w:r>
        <w:rPr>
          <w:rFonts w:hint="eastAsia"/>
        </w:rPr>
        <w:t xml:space="preserve"> </w:t>
      </w:r>
      <w:r>
        <w:rPr>
          <w:rFonts w:hint="eastAsia"/>
        </w:rPr>
        <w:t>1</w:t>
      </w:r>
      <w:r>
        <w:rPr>
          <w:rFonts w:hint="eastAsia"/>
        </w:rPr>
        <w:t xml:space="preserve"> </w:t>
      </w:r>
      <w:r>
        <w:rPr>
          <w:rFonts w:hint="eastAsia"/>
        </w:rPr>
        <w:t>起草单位信息</w:t>
      </w:r>
    </w:p>
    <w:tbl>
      <w:tblPr>
        <w:tblStyle w:val="a8"/>
        <w:tblW w:w="8957" w:type="dxa"/>
        <w:jc w:val="center"/>
        <w:tblLook w:val="04A0" w:firstRow="1" w:lastRow="0" w:firstColumn="1" w:lastColumn="0" w:noHBand="0" w:noVBand="1"/>
      </w:tblPr>
      <w:tblGrid>
        <w:gridCol w:w="657"/>
        <w:gridCol w:w="3504"/>
        <w:gridCol w:w="2255"/>
        <w:gridCol w:w="894"/>
        <w:gridCol w:w="1647"/>
      </w:tblGrid>
      <w:tr w:rsidR="00E91E85" w:rsidRPr="00E91E85" w14:paraId="7A13FB3C" w14:textId="77777777" w:rsidTr="00162B7A">
        <w:trPr>
          <w:trHeight w:val="750"/>
          <w:jc w:val="center"/>
        </w:trPr>
        <w:tc>
          <w:tcPr>
            <w:tcW w:w="657" w:type="dxa"/>
            <w:vAlign w:val="center"/>
          </w:tcPr>
          <w:p w14:paraId="2C06AB31" w14:textId="77777777" w:rsidR="00E91E85" w:rsidRPr="00E91E85" w:rsidRDefault="00E91E85" w:rsidP="00E91E85">
            <w:pPr>
              <w:jc w:val="center"/>
              <w:rPr>
                <w:rFonts w:ascii="宋体" w:hAnsi="宋体" w:hint="eastAsia"/>
                <w:sz w:val="21"/>
                <w:szCs w:val="21"/>
              </w:rPr>
            </w:pPr>
            <w:r w:rsidRPr="00E91E85">
              <w:rPr>
                <w:rFonts w:ascii="宋体" w:hAnsi="宋体" w:hint="eastAsia"/>
                <w:sz w:val="21"/>
                <w:szCs w:val="21"/>
              </w:rPr>
              <w:t>序号</w:t>
            </w:r>
          </w:p>
        </w:tc>
        <w:tc>
          <w:tcPr>
            <w:tcW w:w="3504" w:type="dxa"/>
            <w:vAlign w:val="center"/>
          </w:tcPr>
          <w:p w14:paraId="16E23A77" w14:textId="77777777" w:rsidR="00E91E85" w:rsidRPr="00E91E85" w:rsidRDefault="00E91E85" w:rsidP="00162B7A">
            <w:pPr>
              <w:rPr>
                <w:rFonts w:ascii="宋体" w:hAnsi="宋体" w:hint="eastAsia"/>
                <w:sz w:val="21"/>
                <w:szCs w:val="21"/>
              </w:rPr>
            </w:pPr>
            <w:r w:rsidRPr="00E91E85">
              <w:rPr>
                <w:rFonts w:ascii="宋体" w:hAnsi="宋体" w:hint="eastAsia"/>
                <w:sz w:val="21"/>
                <w:szCs w:val="21"/>
              </w:rPr>
              <w:t>单位名称</w:t>
            </w:r>
          </w:p>
        </w:tc>
        <w:tc>
          <w:tcPr>
            <w:tcW w:w="2255" w:type="dxa"/>
            <w:vAlign w:val="center"/>
          </w:tcPr>
          <w:p w14:paraId="7FE99B87" w14:textId="77777777" w:rsidR="00E91E85" w:rsidRPr="00E91E85" w:rsidRDefault="00E91E85" w:rsidP="00162B7A">
            <w:pPr>
              <w:rPr>
                <w:rFonts w:ascii="宋体" w:hAnsi="宋体" w:hint="eastAsia"/>
                <w:sz w:val="21"/>
                <w:szCs w:val="21"/>
              </w:rPr>
            </w:pPr>
            <w:r w:rsidRPr="00E91E85">
              <w:rPr>
                <w:rFonts w:ascii="宋体" w:hAnsi="宋体" w:hint="eastAsia"/>
                <w:sz w:val="21"/>
                <w:szCs w:val="21"/>
              </w:rPr>
              <w:t>统一社会信用代码</w:t>
            </w:r>
          </w:p>
        </w:tc>
        <w:tc>
          <w:tcPr>
            <w:tcW w:w="894" w:type="dxa"/>
            <w:vAlign w:val="center"/>
          </w:tcPr>
          <w:p w14:paraId="40008201" w14:textId="77777777" w:rsidR="00E91E85" w:rsidRPr="00E91E85" w:rsidRDefault="00E91E85" w:rsidP="00162B7A">
            <w:pPr>
              <w:rPr>
                <w:rFonts w:ascii="宋体" w:hAnsi="宋体" w:hint="eastAsia"/>
                <w:sz w:val="21"/>
                <w:szCs w:val="21"/>
              </w:rPr>
            </w:pPr>
            <w:r w:rsidRPr="00E91E85">
              <w:rPr>
                <w:rFonts w:ascii="宋体" w:hAnsi="宋体" w:hint="eastAsia"/>
                <w:sz w:val="21"/>
                <w:szCs w:val="21"/>
              </w:rPr>
              <w:t>联系人</w:t>
            </w:r>
          </w:p>
        </w:tc>
        <w:tc>
          <w:tcPr>
            <w:tcW w:w="1647" w:type="dxa"/>
            <w:vAlign w:val="center"/>
          </w:tcPr>
          <w:p w14:paraId="6E8832DB" w14:textId="77777777" w:rsidR="00E91E85" w:rsidRPr="00E91E85" w:rsidRDefault="00E91E85" w:rsidP="00162B7A">
            <w:pPr>
              <w:rPr>
                <w:rFonts w:ascii="宋体" w:hAnsi="宋体" w:hint="eastAsia"/>
                <w:sz w:val="21"/>
                <w:szCs w:val="21"/>
              </w:rPr>
            </w:pPr>
            <w:r w:rsidRPr="00E91E85">
              <w:rPr>
                <w:rFonts w:ascii="宋体" w:hAnsi="宋体" w:hint="eastAsia"/>
                <w:sz w:val="21"/>
                <w:szCs w:val="21"/>
              </w:rPr>
              <w:t>联系电话</w:t>
            </w:r>
          </w:p>
        </w:tc>
      </w:tr>
      <w:tr w:rsidR="00E91E85" w:rsidRPr="00E91E85" w14:paraId="30FFF4C8" w14:textId="77777777" w:rsidTr="00162B7A">
        <w:trPr>
          <w:trHeight w:val="566"/>
          <w:jc w:val="center"/>
        </w:trPr>
        <w:tc>
          <w:tcPr>
            <w:tcW w:w="657" w:type="dxa"/>
            <w:vAlign w:val="center"/>
          </w:tcPr>
          <w:p w14:paraId="6B9A1A6A" w14:textId="77777777" w:rsidR="00E91E85" w:rsidRPr="00E91E85" w:rsidRDefault="00E91E85" w:rsidP="00E91E85">
            <w:pPr>
              <w:jc w:val="center"/>
              <w:rPr>
                <w:rFonts w:ascii="宋体" w:hAnsi="宋体" w:hint="eastAsia"/>
                <w:sz w:val="21"/>
                <w:szCs w:val="21"/>
              </w:rPr>
            </w:pPr>
            <w:r w:rsidRPr="00E91E85">
              <w:rPr>
                <w:rFonts w:ascii="宋体" w:hAnsi="宋体" w:hint="eastAsia"/>
                <w:sz w:val="21"/>
                <w:szCs w:val="21"/>
              </w:rPr>
              <w:t>1</w:t>
            </w:r>
          </w:p>
        </w:tc>
        <w:tc>
          <w:tcPr>
            <w:tcW w:w="3504" w:type="dxa"/>
            <w:vAlign w:val="center"/>
          </w:tcPr>
          <w:p w14:paraId="11F44AD3" w14:textId="77777777" w:rsidR="00E91E85" w:rsidRPr="00E91E85" w:rsidRDefault="00E91E85" w:rsidP="00162B7A">
            <w:pPr>
              <w:rPr>
                <w:rFonts w:ascii="宋体" w:hAnsi="宋体" w:hint="eastAsia"/>
                <w:sz w:val="21"/>
                <w:szCs w:val="21"/>
              </w:rPr>
            </w:pPr>
            <w:r w:rsidRPr="00E91E85">
              <w:rPr>
                <w:rFonts w:ascii="宋体" w:hAnsi="宋体" w:hint="eastAsia"/>
                <w:sz w:val="21"/>
                <w:szCs w:val="21"/>
              </w:rPr>
              <w:t>常州觅祥技术贸易有限公司</w:t>
            </w:r>
          </w:p>
        </w:tc>
        <w:tc>
          <w:tcPr>
            <w:tcW w:w="2255" w:type="dxa"/>
            <w:vAlign w:val="center"/>
          </w:tcPr>
          <w:p w14:paraId="63E72CEF" w14:textId="77777777" w:rsidR="00E91E85" w:rsidRPr="00E91E85" w:rsidRDefault="00E91E85" w:rsidP="00162B7A">
            <w:pPr>
              <w:rPr>
                <w:rFonts w:ascii="宋体" w:hAnsi="宋体" w:hint="eastAsia"/>
                <w:sz w:val="21"/>
                <w:szCs w:val="21"/>
              </w:rPr>
            </w:pPr>
            <w:r w:rsidRPr="00E91E85">
              <w:rPr>
                <w:rFonts w:ascii="宋体" w:hAnsi="宋体" w:hint="eastAsia"/>
                <w:sz w:val="21"/>
                <w:szCs w:val="21"/>
              </w:rPr>
              <w:t>91320412MACQDCQJ78</w:t>
            </w:r>
          </w:p>
        </w:tc>
        <w:tc>
          <w:tcPr>
            <w:tcW w:w="894" w:type="dxa"/>
            <w:vAlign w:val="center"/>
          </w:tcPr>
          <w:p w14:paraId="36B3B414" w14:textId="77777777" w:rsidR="00E91E85" w:rsidRPr="00E91E85" w:rsidRDefault="00E91E85" w:rsidP="00162B7A">
            <w:pPr>
              <w:rPr>
                <w:rFonts w:ascii="宋体" w:hAnsi="宋体" w:hint="eastAsia"/>
                <w:sz w:val="21"/>
                <w:szCs w:val="21"/>
              </w:rPr>
            </w:pPr>
            <w:r w:rsidRPr="00E91E85">
              <w:rPr>
                <w:rFonts w:ascii="宋体" w:hAnsi="宋体" w:hint="eastAsia"/>
                <w:sz w:val="21"/>
                <w:szCs w:val="21"/>
              </w:rPr>
              <w:t>许  阳</w:t>
            </w:r>
          </w:p>
        </w:tc>
        <w:tc>
          <w:tcPr>
            <w:tcW w:w="1647" w:type="dxa"/>
            <w:vAlign w:val="center"/>
          </w:tcPr>
          <w:p w14:paraId="27102248" w14:textId="77777777" w:rsidR="00E91E85" w:rsidRPr="00E91E85" w:rsidRDefault="00E91E85" w:rsidP="00162B7A">
            <w:pPr>
              <w:rPr>
                <w:rFonts w:ascii="宋体" w:hAnsi="宋体" w:hint="eastAsia"/>
                <w:sz w:val="21"/>
                <w:szCs w:val="21"/>
              </w:rPr>
            </w:pPr>
            <w:r w:rsidRPr="00E91E85">
              <w:rPr>
                <w:rFonts w:ascii="宋体" w:hAnsi="宋体" w:hint="eastAsia"/>
                <w:sz w:val="21"/>
                <w:szCs w:val="21"/>
              </w:rPr>
              <w:t>13401349933</w:t>
            </w:r>
          </w:p>
        </w:tc>
      </w:tr>
      <w:tr w:rsidR="00E91E85" w:rsidRPr="00E91E85" w14:paraId="79B4BEA6" w14:textId="77777777" w:rsidTr="00162B7A">
        <w:trPr>
          <w:trHeight w:val="561"/>
          <w:jc w:val="center"/>
        </w:trPr>
        <w:tc>
          <w:tcPr>
            <w:tcW w:w="657" w:type="dxa"/>
            <w:vAlign w:val="center"/>
          </w:tcPr>
          <w:p w14:paraId="665E6137" w14:textId="77777777" w:rsidR="00E91E85" w:rsidRPr="00E91E85" w:rsidRDefault="00E91E85" w:rsidP="00E91E85">
            <w:pPr>
              <w:jc w:val="center"/>
              <w:rPr>
                <w:rFonts w:ascii="宋体" w:hAnsi="宋体" w:hint="eastAsia"/>
                <w:sz w:val="21"/>
                <w:szCs w:val="21"/>
              </w:rPr>
            </w:pPr>
            <w:r w:rsidRPr="00E91E85">
              <w:rPr>
                <w:rFonts w:ascii="宋体" w:hAnsi="宋体" w:hint="eastAsia"/>
                <w:sz w:val="21"/>
                <w:szCs w:val="21"/>
              </w:rPr>
              <w:t>2</w:t>
            </w:r>
          </w:p>
        </w:tc>
        <w:tc>
          <w:tcPr>
            <w:tcW w:w="3504" w:type="dxa"/>
            <w:vAlign w:val="center"/>
          </w:tcPr>
          <w:p w14:paraId="4DC45C89" w14:textId="77777777" w:rsidR="00E91E85" w:rsidRPr="00E91E85" w:rsidRDefault="00E91E85" w:rsidP="00162B7A">
            <w:pPr>
              <w:rPr>
                <w:rFonts w:ascii="宋体" w:hAnsi="宋体" w:hint="eastAsia"/>
                <w:sz w:val="21"/>
                <w:szCs w:val="21"/>
              </w:rPr>
            </w:pPr>
            <w:r w:rsidRPr="00E91E85">
              <w:rPr>
                <w:rFonts w:ascii="宋体" w:hAnsi="宋体" w:hint="eastAsia"/>
                <w:sz w:val="21"/>
                <w:szCs w:val="21"/>
              </w:rPr>
              <w:t>江苏澳洋纺织实业有限公司</w:t>
            </w:r>
          </w:p>
        </w:tc>
        <w:tc>
          <w:tcPr>
            <w:tcW w:w="2255" w:type="dxa"/>
            <w:vAlign w:val="center"/>
          </w:tcPr>
          <w:p w14:paraId="011EE0A5" w14:textId="77777777" w:rsidR="00E91E85" w:rsidRPr="00E91E85" w:rsidRDefault="00E91E85" w:rsidP="00162B7A">
            <w:pPr>
              <w:rPr>
                <w:rFonts w:ascii="宋体" w:hAnsi="宋体" w:hint="eastAsia"/>
                <w:sz w:val="21"/>
                <w:szCs w:val="21"/>
              </w:rPr>
            </w:pPr>
            <w:r w:rsidRPr="00E91E85">
              <w:rPr>
                <w:rFonts w:ascii="宋体" w:hAnsi="宋体" w:hint="eastAsia"/>
                <w:sz w:val="21"/>
                <w:szCs w:val="21"/>
              </w:rPr>
              <w:t>91320582718542431W</w:t>
            </w:r>
          </w:p>
        </w:tc>
        <w:tc>
          <w:tcPr>
            <w:tcW w:w="894" w:type="dxa"/>
            <w:vAlign w:val="center"/>
          </w:tcPr>
          <w:p w14:paraId="189CCA7F" w14:textId="77777777" w:rsidR="00E91E85" w:rsidRPr="00E91E85" w:rsidRDefault="00E91E85" w:rsidP="00162B7A">
            <w:pPr>
              <w:rPr>
                <w:rFonts w:ascii="宋体" w:hAnsi="宋体" w:hint="eastAsia"/>
                <w:sz w:val="21"/>
                <w:szCs w:val="21"/>
              </w:rPr>
            </w:pPr>
            <w:r w:rsidRPr="00E91E85">
              <w:rPr>
                <w:rFonts w:ascii="宋体" w:hAnsi="宋体" w:hint="eastAsia"/>
                <w:sz w:val="21"/>
                <w:szCs w:val="21"/>
              </w:rPr>
              <w:t>李  磊</w:t>
            </w:r>
          </w:p>
        </w:tc>
        <w:tc>
          <w:tcPr>
            <w:tcW w:w="1647" w:type="dxa"/>
            <w:vAlign w:val="center"/>
          </w:tcPr>
          <w:p w14:paraId="52113896" w14:textId="77777777" w:rsidR="00E91E85" w:rsidRPr="00E91E85" w:rsidRDefault="00E91E85" w:rsidP="00162B7A">
            <w:pPr>
              <w:rPr>
                <w:rFonts w:ascii="宋体" w:hAnsi="宋体" w:hint="eastAsia"/>
                <w:sz w:val="21"/>
                <w:szCs w:val="21"/>
              </w:rPr>
            </w:pPr>
            <w:r w:rsidRPr="00E91E85">
              <w:rPr>
                <w:rFonts w:ascii="宋体" w:hAnsi="宋体" w:hint="eastAsia"/>
                <w:sz w:val="21"/>
                <w:szCs w:val="21"/>
              </w:rPr>
              <w:t>13773270998</w:t>
            </w:r>
          </w:p>
        </w:tc>
      </w:tr>
      <w:tr w:rsidR="00E91E85" w:rsidRPr="00E91E85" w14:paraId="07C450DD" w14:textId="77777777" w:rsidTr="00162B7A">
        <w:trPr>
          <w:trHeight w:val="555"/>
          <w:jc w:val="center"/>
        </w:trPr>
        <w:tc>
          <w:tcPr>
            <w:tcW w:w="657" w:type="dxa"/>
            <w:vAlign w:val="center"/>
          </w:tcPr>
          <w:p w14:paraId="2602DAE5" w14:textId="77777777" w:rsidR="00E91E85" w:rsidRPr="00E91E85" w:rsidRDefault="00E91E85" w:rsidP="00E91E85">
            <w:pPr>
              <w:jc w:val="center"/>
              <w:rPr>
                <w:rFonts w:ascii="宋体" w:hAnsi="宋体" w:hint="eastAsia"/>
                <w:sz w:val="21"/>
                <w:szCs w:val="21"/>
              </w:rPr>
            </w:pPr>
            <w:r w:rsidRPr="00E91E85">
              <w:rPr>
                <w:rFonts w:ascii="宋体" w:hAnsi="宋体" w:hint="eastAsia"/>
                <w:sz w:val="21"/>
                <w:szCs w:val="21"/>
              </w:rPr>
              <w:t>3</w:t>
            </w:r>
          </w:p>
        </w:tc>
        <w:tc>
          <w:tcPr>
            <w:tcW w:w="3504" w:type="dxa"/>
            <w:vAlign w:val="center"/>
          </w:tcPr>
          <w:p w14:paraId="56944EF1" w14:textId="77777777" w:rsidR="00E91E85" w:rsidRPr="00E91E85" w:rsidRDefault="00E91E85" w:rsidP="00162B7A">
            <w:pPr>
              <w:rPr>
                <w:rFonts w:ascii="宋体" w:hAnsi="宋体" w:hint="eastAsia"/>
                <w:sz w:val="21"/>
                <w:szCs w:val="21"/>
              </w:rPr>
            </w:pPr>
            <w:r w:rsidRPr="00E91E85">
              <w:rPr>
                <w:rFonts w:ascii="宋体" w:hAnsi="宋体" w:hint="eastAsia"/>
                <w:sz w:val="21"/>
                <w:szCs w:val="21"/>
              </w:rPr>
              <w:t>江苏义博事连网络有限公司</w:t>
            </w:r>
          </w:p>
        </w:tc>
        <w:tc>
          <w:tcPr>
            <w:tcW w:w="2255" w:type="dxa"/>
            <w:vAlign w:val="center"/>
          </w:tcPr>
          <w:p w14:paraId="12A565E5" w14:textId="77777777" w:rsidR="00E91E85" w:rsidRPr="00E91E85" w:rsidRDefault="00E91E85" w:rsidP="00162B7A">
            <w:pPr>
              <w:rPr>
                <w:rFonts w:ascii="宋体" w:hAnsi="宋体" w:hint="eastAsia"/>
                <w:sz w:val="21"/>
                <w:szCs w:val="21"/>
              </w:rPr>
            </w:pPr>
            <w:r w:rsidRPr="00E91E85">
              <w:rPr>
                <w:rFonts w:ascii="宋体" w:hAnsi="宋体" w:hint="eastAsia"/>
                <w:sz w:val="21"/>
                <w:szCs w:val="21"/>
              </w:rPr>
              <w:t>91320582MA1MGELWXB</w:t>
            </w:r>
          </w:p>
        </w:tc>
        <w:tc>
          <w:tcPr>
            <w:tcW w:w="894" w:type="dxa"/>
            <w:vAlign w:val="center"/>
          </w:tcPr>
          <w:p w14:paraId="6E42BCB5" w14:textId="77777777" w:rsidR="00E91E85" w:rsidRPr="00E91E85" w:rsidRDefault="00E91E85" w:rsidP="00162B7A">
            <w:pPr>
              <w:rPr>
                <w:rFonts w:ascii="宋体" w:hAnsi="宋体" w:hint="eastAsia"/>
                <w:sz w:val="21"/>
                <w:szCs w:val="21"/>
              </w:rPr>
            </w:pPr>
            <w:r w:rsidRPr="00E91E85">
              <w:rPr>
                <w:rFonts w:ascii="宋体" w:hAnsi="宋体" w:hint="eastAsia"/>
                <w:sz w:val="21"/>
                <w:szCs w:val="21"/>
              </w:rPr>
              <w:t>焦成彪</w:t>
            </w:r>
          </w:p>
        </w:tc>
        <w:tc>
          <w:tcPr>
            <w:tcW w:w="1647" w:type="dxa"/>
            <w:vAlign w:val="center"/>
          </w:tcPr>
          <w:p w14:paraId="114E66A4" w14:textId="77777777" w:rsidR="00E91E85" w:rsidRPr="00E91E85" w:rsidRDefault="00E91E85" w:rsidP="00162B7A">
            <w:pPr>
              <w:rPr>
                <w:rFonts w:ascii="宋体" w:hAnsi="宋体" w:hint="eastAsia"/>
                <w:sz w:val="21"/>
                <w:szCs w:val="21"/>
              </w:rPr>
            </w:pPr>
            <w:r w:rsidRPr="00E91E85">
              <w:rPr>
                <w:rFonts w:ascii="宋体" w:hAnsi="宋体" w:hint="eastAsia"/>
                <w:sz w:val="21"/>
                <w:szCs w:val="21"/>
              </w:rPr>
              <w:t>13951136065</w:t>
            </w:r>
          </w:p>
        </w:tc>
      </w:tr>
      <w:tr w:rsidR="00E91E85" w:rsidRPr="00E91E85" w14:paraId="5ED6AE1D" w14:textId="77777777" w:rsidTr="00162B7A">
        <w:trPr>
          <w:trHeight w:val="562"/>
          <w:jc w:val="center"/>
        </w:trPr>
        <w:tc>
          <w:tcPr>
            <w:tcW w:w="657" w:type="dxa"/>
            <w:vAlign w:val="center"/>
          </w:tcPr>
          <w:p w14:paraId="115ED301" w14:textId="77777777" w:rsidR="00E91E85" w:rsidRPr="00E91E85" w:rsidRDefault="00E91E85" w:rsidP="00E91E85">
            <w:pPr>
              <w:jc w:val="center"/>
              <w:rPr>
                <w:rFonts w:ascii="宋体" w:hAnsi="宋体" w:hint="eastAsia"/>
                <w:sz w:val="21"/>
                <w:szCs w:val="21"/>
              </w:rPr>
            </w:pPr>
            <w:r w:rsidRPr="00E91E85">
              <w:rPr>
                <w:rFonts w:ascii="宋体" w:hAnsi="宋体" w:hint="eastAsia"/>
                <w:sz w:val="21"/>
                <w:szCs w:val="21"/>
              </w:rPr>
              <w:t>4</w:t>
            </w:r>
          </w:p>
        </w:tc>
        <w:tc>
          <w:tcPr>
            <w:tcW w:w="3504" w:type="dxa"/>
            <w:vAlign w:val="center"/>
          </w:tcPr>
          <w:p w14:paraId="7DD180FC" w14:textId="77777777" w:rsidR="00E91E85" w:rsidRPr="00E91E85" w:rsidRDefault="00E91E85" w:rsidP="00162B7A">
            <w:pPr>
              <w:rPr>
                <w:rFonts w:ascii="宋体" w:hAnsi="宋体" w:hint="eastAsia"/>
                <w:sz w:val="21"/>
                <w:szCs w:val="21"/>
              </w:rPr>
            </w:pPr>
            <w:r w:rsidRPr="00E91E85">
              <w:rPr>
                <w:rFonts w:ascii="宋体" w:hAnsi="宋体" w:hint="eastAsia"/>
                <w:sz w:val="21"/>
                <w:szCs w:val="21"/>
              </w:rPr>
              <w:t>江苏澄信检验检测认证股份有限公司</w:t>
            </w:r>
          </w:p>
        </w:tc>
        <w:tc>
          <w:tcPr>
            <w:tcW w:w="2255" w:type="dxa"/>
            <w:vAlign w:val="center"/>
          </w:tcPr>
          <w:p w14:paraId="694E4984" w14:textId="77777777" w:rsidR="00E91E85" w:rsidRPr="00E91E85" w:rsidRDefault="00E91E85" w:rsidP="00162B7A">
            <w:pPr>
              <w:rPr>
                <w:rFonts w:ascii="宋体" w:hAnsi="宋体" w:hint="eastAsia"/>
                <w:sz w:val="21"/>
                <w:szCs w:val="21"/>
              </w:rPr>
            </w:pPr>
            <w:r w:rsidRPr="00E91E85">
              <w:rPr>
                <w:rFonts w:ascii="宋体" w:hAnsi="宋体" w:hint="eastAsia"/>
                <w:sz w:val="21"/>
                <w:szCs w:val="21"/>
              </w:rPr>
              <w:t>91320281MA230WN4X1</w:t>
            </w:r>
          </w:p>
        </w:tc>
        <w:tc>
          <w:tcPr>
            <w:tcW w:w="894" w:type="dxa"/>
            <w:vAlign w:val="center"/>
          </w:tcPr>
          <w:p w14:paraId="7B674476" w14:textId="77777777" w:rsidR="00E91E85" w:rsidRPr="00E91E85" w:rsidRDefault="00E91E85" w:rsidP="00162B7A">
            <w:pPr>
              <w:rPr>
                <w:rFonts w:ascii="宋体" w:hAnsi="宋体" w:hint="eastAsia"/>
                <w:sz w:val="21"/>
                <w:szCs w:val="21"/>
              </w:rPr>
            </w:pPr>
            <w:r w:rsidRPr="00E91E85">
              <w:rPr>
                <w:rFonts w:ascii="宋体" w:hAnsi="宋体" w:hint="eastAsia"/>
                <w:sz w:val="21"/>
                <w:szCs w:val="21"/>
              </w:rPr>
              <w:t>陆永良</w:t>
            </w:r>
          </w:p>
        </w:tc>
        <w:tc>
          <w:tcPr>
            <w:tcW w:w="1647" w:type="dxa"/>
            <w:vAlign w:val="center"/>
          </w:tcPr>
          <w:p w14:paraId="43BA5834" w14:textId="77777777" w:rsidR="00E91E85" w:rsidRPr="00E91E85" w:rsidRDefault="00E91E85" w:rsidP="00162B7A">
            <w:pPr>
              <w:rPr>
                <w:rFonts w:ascii="宋体" w:hAnsi="宋体" w:hint="eastAsia"/>
                <w:sz w:val="21"/>
                <w:szCs w:val="21"/>
              </w:rPr>
            </w:pPr>
            <w:r w:rsidRPr="00E91E85">
              <w:rPr>
                <w:rFonts w:ascii="宋体" w:hAnsi="宋体" w:hint="eastAsia"/>
                <w:sz w:val="21"/>
                <w:szCs w:val="21"/>
              </w:rPr>
              <w:t>18018309258</w:t>
            </w:r>
          </w:p>
        </w:tc>
      </w:tr>
      <w:tr w:rsidR="00E91E85" w:rsidRPr="00E91E85" w14:paraId="4D61BA8B" w14:textId="77777777" w:rsidTr="00162B7A">
        <w:trPr>
          <w:trHeight w:val="495"/>
          <w:jc w:val="center"/>
        </w:trPr>
        <w:tc>
          <w:tcPr>
            <w:tcW w:w="657" w:type="dxa"/>
            <w:vAlign w:val="center"/>
          </w:tcPr>
          <w:p w14:paraId="6CE26599" w14:textId="77777777" w:rsidR="00E91E85" w:rsidRPr="00E91E85" w:rsidRDefault="00E91E85" w:rsidP="00E91E85">
            <w:pPr>
              <w:jc w:val="center"/>
              <w:rPr>
                <w:rFonts w:ascii="宋体" w:hAnsi="宋体" w:hint="eastAsia"/>
                <w:sz w:val="21"/>
                <w:szCs w:val="21"/>
              </w:rPr>
            </w:pPr>
            <w:r w:rsidRPr="00E91E85">
              <w:rPr>
                <w:rFonts w:ascii="宋体" w:hAnsi="宋体" w:hint="eastAsia"/>
                <w:sz w:val="21"/>
                <w:szCs w:val="21"/>
              </w:rPr>
              <w:t>5</w:t>
            </w:r>
          </w:p>
        </w:tc>
        <w:tc>
          <w:tcPr>
            <w:tcW w:w="3504" w:type="dxa"/>
            <w:vAlign w:val="center"/>
          </w:tcPr>
          <w:p w14:paraId="4460A155" w14:textId="77777777" w:rsidR="00E91E85" w:rsidRPr="00E91E85" w:rsidRDefault="00E91E85" w:rsidP="00162B7A">
            <w:pPr>
              <w:rPr>
                <w:rFonts w:ascii="宋体" w:hAnsi="宋体" w:hint="eastAsia"/>
                <w:sz w:val="21"/>
                <w:szCs w:val="21"/>
              </w:rPr>
            </w:pPr>
            <w:r w:rsidRPr="00E91E85">
              <w:rPr>
                <w:rFonts w:ascii="宋体" w:hAnsi="宋体" w:cs="宋体" w:hint="eastAsia"/>
                <w:color w:val="000000"/>
                <w:sz w:val="21"/>
                <w:szCs w:val="21"/>
              </w:rPr>
              <w:t>江苏省纺织工程学会</w:t>
            </w:r>
          </w:p>
        </w:tc>
        <w:tc>
          <w:tcPr>
            <w:tcW w:w="2255" w:type="dxa"/>
            <w:vAlign w:val="center"/>
          </w:tcPr>
          <w:p w14:paraId="4A1A125E" w14:textId="77777777" w:rsidR="00E91E85" w:rsidRPr="00E91E85" w:rsidRDefault="00E91E85" w:rsidP="00162B7A">
            <w:pPr>
              <w:rPr>
                <w:rFonts w:ascii="宋体" w:hAnsi="宋体" w:hint="eastAsia"/>
                <w:sz w:val="21"/>
                <w:szCs w:val="21"/>
              </w:rPr>
            </w:pPr>
            <w:r w:rsidRPr="00E91E85">
              <w:rPr>
                <w:rFonts w:ascii="宋体" w:hAnsi="宋体" w:cs="宋体" w:hint="eastAsia"/>
                <w:color w:val="000000"/>
                <w:sz w:val="21"/>
                <w:szCs w:val="21"/>
              </w:rPr>
              <w:t>51320000509155857A</w:t>
            </w:r>
          </w:p>
        </w:tc>
        <w:tc>
          <w:tcPr>
            <w:tcW w:w="894" w:type="dxa"/>
            <w:vAlign w:val="center"/>
          </w:tcPr>
          <w:p w14:paraId="653F8DD7" w14:textId="77777777" w:rsidR="00E91E85" w:rsidRPr="00E91E85" w:rsidRDefault="00E91E85" w:rsidP="00162B7A">
            <w:pPr>
              <w:rPr>
                <w:rFonts w:ascii="宋体" w:hAnsi="宋体" w:hint="eastAsia"/>
                <w:sz w:val="21"/>
                <w:szCs w:val="21"/>
              </w:rPr>
            </w:pPr>
            <w:r w:rsidRPr="00E91E85">
              <w:rPr>
                <w:rFonts w:ascii="宋体" w:hAnsi="宋体" w:cs="宋体" w:hint="eastAsia"/>
                <w:color w:val="000000"/>
                <w:sz w:val="21"/>
                <w:szCs w:val="21"/>
              </w:rPr>
              <w:t>李  梅</w:t>
            </w:r>
          </w:p>
        </w:tc>
        <w:tc>
          <w:tcPr>
            <w:tcW w:w="1647" w:type="dxa"/>
            <w:shd w:val="clear" w:color="auto" w:fill="auto"/>
            <w:vAlign w:val="center"/>
          </w:tcPr>
          <w:p w14:paraId="52316E4F" w14:textId="77777777" w:rsidR="00E91E85" w:rsidRPr="00E91E85" w:rsidRDefault="00E91E85" w:rsidP="00162B7A">
            <w:pPr>
              <w:rPr>
                <w:rFonts w:ascii="宋体" w:hAnsi="宋体" w:hint="eastAsia"/>
                <w:sz w:val="21"/>
                <w:szCs w:val="21"/>
              </w:rPr>
            </w:pPr>
            <w:r w:rsidRPr="00E91E85">
              <w:rPr>
                <w:rFonts w:ascii="宋体" w:hAnsi="宋体" w:cs="宋体" w:hint="eastAsia"/>
                <w:color w:val="000000"/>
                <w:sz w:val="21"/>
                <w:szCs w:val="21"/>
              </w:rPr>
              <w:t>13814090488</w:t>
            </w:r>
          </w:p>
        </w:tc>
      </w:tr>
      <w:tr w:rsidR="00E91E85" w:rsidRPr="00E91E85" w14:paraId="6E02D4F6" w14:textId="77777777" w:rsidTr="00162B7A">
        <w:trPr>
          <w:trHeight w:val="495"/>
          <w:jc w:val="center"/>
        </w:trPr>
        <w:tc>
          <w:tcPr>
            <w:tcW w:w="657" w:type="dxa"/>
            <w:vAlign w:val="center"/>
          </w:tcPr>
          <w:p w14:paraId="393E4B46" w14:textId="77777777" w:rsidR="00E91E85" w:rsidRPr="00E91E85" w:rsidRDefault="00E91E85" w:rsidP="00E91E85">
            <w:pPr>
              <w:jc w:val="center"/>
              <w:rPr>
                <w:rFonts w:ascii="宋体" w:hAnsi="宋体" w:hint="eastAsia"/>
                <w:sz w:val="21"/>
                <w:szCs w:val="21"/>
              </w:rPr>
            </w:pPr>
            <w:r w:rsidRPr="00E91E85">
              <w:rPr>
                <w:rFonts w:ascii="宋体" w:hAnsi="宋体" w:hint="eastAsia"/>
                <w:sz w:val="21"/>
                <w:szCs w:val="21"/>
              </w:rPr>
              <w:t>6</w:t>
            </w:r>
          </w:p>
        </w:tc>
        <w:tc>
          <w:tcPr>
            <w:tcW w:w="3504" w:type="dxa"/>
            <w:shd w:val="clear" w:color="auto" w:fill="auto"/>
            <w:vAlign w:val="center"/>
          </w:tcPr>
          <w:p w14:paraId="25DAA209" w14:textId="77777777" w:rsidR="00E91E85" w:rsidRPr="00E91E85" w:rsidRDefault="00E91E85" w:rsidP="00162B7A">
            <w:pPr>
              <w:rPr>
                <w:rFonts w:ascii="宋体" w:hAnsi="宋体" w:hint="eastAsia"/>
                <w:sz w:val="21"/>
                <w:szCs w:val="21"/>
              </w:rPr>
            </w:pPr>
            <w:r w:rsidRPr="00E91E85">
              <w:rPr>
                <w:rFonts w:ascii="宋体" w:hAnsi="宋体" w:cs="宋体" w:hint="eastAsia"/>
                <w:color w:val="000000"/>
                <w:sz w:val="21"/>
                <w:szCs w:val="21"/>
              </w:rPr>
              <w:t>苏州市纤维检验院</w:t>
            </w:r>
          </w:p>
        </w:tc>
        <w:tc>
          <w:tcPr>
            <w:tcW w:w="2255" w:type="dxa"/>
            <w:shd w:val="clear" w:color="auto" w:fill="auto"/>
            <w:vAlign w:val="center"/>
          </w:tcPr>
          <w:p w14:paraId="4F86F26F" w14:textId="77777777" w:rsidR="00E91E85" w:rsidRPr="00E91E85" w:rsidRDefault="00E91E85" w:rsidP="00162B7A">
            <w:pPr>
              <w:rPr>
                <w:rFonts w:ascii="宋体" w:hAnsi="宋体" w:hint="eastAsia"/>
                <w:sz w:val="21"/>
                <w:szCs w:val="21"/>
              </w:rPr>
            </w:pPr>
            <w:r w:rsidRPr="00E91E85">
              <w:rPr>
                <w:rFonts w:ascii="宋体" w:hAnsi="宋体" w:hint="eastAsia"/>
                <w:sz w:val="21"/>
                <w:szCs w:val="21"/>
              </w:rPr>
              <w:t>12320500MB0059918Q</w:t>
            </w:r>
          </w:p>
        </w:tc>
        <w:tc>
          <w:tcPr>
            <w:tcW w:w="894" w:type="dxa"/>
            <w:shd w:val="clear" w:color="auto" w:fill="auto"/>
            <w:vAlign w:val="center"/>
          </w:tcPr>
          <w:p w14:paraId="070F6AE3" w14:textId="77777777" w:rsidR="00E91E85" w:rsidRPr="00E91E85" w:rsidRDefault="00E91E85" w:rsidP="00162B7A">
            <w:pPr>
              <w:rPr>
                <w:rFonts w:ascii="宋体" w:hAnsi="宋体" w:hint="eastAsia"/>
                <w:sz w:val="21"/>
                <w:szCs w:val="21"/>
              </w:rPr>
            </w:pPr>
            <w:r w:rsidRPr="00E91E85">
              <w:rPr>
                <w:rFonts w:ascii="宋体" w:hAnsi="宋体" w:cs="宋体" w:hint="eastAsia"/>
                <w:color w:val="000000"/>
                <w:sz w:val="21"/>
                <w:szCs w:val="21"/>
              </w:rPr>
              <w:t>王海娟</w:t>
            </w:r>
          </w:p>
        </w:tc>
        <w:tc>
          <w:tcPr>
            <w:tcW w:w="1647" w:type="dxa"/>
            <w:shd w:val="clear" w:color="auto" w:fill="auto"/>
            <w:vAlign w:val="center"/>
          </w:tcPr>
          <w:p w14:paraId="758442C7" w14:textId="77777777" w:rsidR="00E91E85" w:rsidRPr="00E91E85" w:rsidRDefault="00E91E85" w:rsidP="00162B7A">
            <w:pPr>
              <w:rPr>
                <w:rFonts w:ascii="宋体" w:hAnsi="宋体" w:hint="eastAsia"/>
                <w:sz w:val="21"/>
                <w:szCs w:val="21"/>
              </w:rPr>
            </w:pPr>
            <w:r w:rsidRPr="00E91E85">
              <w:rPr>
                <w:rFonts w:ascii="宋体" w:hAnsi="宋体" w:hint="eastAsia"/>
                <w:sz w:val="21"/>
                <w:szCs w:val="21"/>
              </w:rPr>
              <w:t>13915686222</w:t>
            </w:r>
          </w:p>
        </w:tc>
      </w:tr>
      <w:tr w:rsidR="00E91E85" w:rsidRPr="00E91E85" w14:paraId="03C3A1F9" w14:textId="77777777" w:rsidTr="00162B7A">
        <w:trPr>
          <w:trHeight w:val="495"/>
          <w:jc w:val="center"/>
        </w:trPr>
        <w:tc>
          <w:tcPr>
            <w:tcW w:w="657" w:type="dxa"/>
            <w:vAlign w:val="center"/>
          </w:tcPr>
          <w:p w14:paraId="7DB0C731" w14:textId="77777777" w:rsidR="00E91E85" w:rsidRPr="00E91E85" w:rsidRDefault="00E91E85" w:rsidP="00E91E85">
            <w:pPr>
              <w:jc w:val="center"/>
              <w:rPr>
                <w:rFonts w:ascii="宋体" w:hAnsi="宋体" w:hint="eastAsia"/>
                <w:sz w:val="21"/>
                <w:szCs w:val="21"/>
              </w:rPr>
            </w:pPr>
            <w:r w:rsidRPr="00E91E85">
              <w:rPr>
                <w:rFonts w:ascii="宋体" w:hAnsi="宋体" w:hint="eastAsia"/>
                <w:sz w:val="21"/>
                <w:szCs w:val="21"/>
              </w:rPr>
              <w:t>7</w:t>
            </w:r>
          </w:p>
        </w:tc>
        <w:tc>
          <w:tcPr>
            <w:tcW w:w="3504" w:type="dxa"/>
            <w:shd w:val="clear" w:color="auto" w:fill="auto"/>
            <w:vAlign w:val="center"/>
          </w:tcPr>
          <w:p w14:paraId="01D69D50" w14:textId="77777777" w:rsidR="00E91E85" w:rsidRPr="00E91E85" w:rsidRDefault="00E91E85" w:rsidP="00162B7A">
            <w:pPr>
              <w:rPr>
                <w:rFonts w:ascii="宋体" w:hAnsi="宋体" w:hint="eastAsia"/>
                <w:sz w:val="21"/>
                <w:szCs w:val="21"/>
              </w:rPr>
            </w:pPr>
            <w:r w:rsidRPr="00E91E85">
              <w:rPr>
                <w:rFonts w:ascii="宋体" w:hAnsi="宋体" w:cs="宋体" w:hint="eastAsia"/>
                <w:color w:val="000000"/>
                <w:sz w:val="21"/>
                <w:szCs w:val="21"/>
              </w:rPr>
              <w:t>淮安市纤维检验所</w:t>
            </w:r>
          </w:p>
        </w:tc>
        <w:tc>
          <w:tcPr>
            <w:tcW w:w="2255" w:type="dxa"/>
            <w:shd w:val="clear" w:color="auto" w:fill="auto"/>
            <w:vAlign w:val="center"/>
          </w:tcPr>
          <w:p w14:paraId="215DB8F1" w14:textId="77777777" w:rsidR="00E91E85" w:rsidRPr="00E91E85" w:rsidRDefault="00E91E85" w:rsidP="00162B7A">
            <w:pPr>
              <w:rPr>
                <w:rFonts w:ascii="宋体" w:hAnsi="宋体" w:hint="eastAsia"/>
                <w:sz w:val="21"/>
                <w:szCs w:val="21"/>
              </w:rPr>
            </w:pPr>
            <w:r w:rsidRPr="00E91E85">
              <w:rPr>
                <w:rFonts w:ascii="宋体" w:hAnsi="宋体" w:hint="eastAsia"/>
                <w:sz w:val="21"/>
                <w:szCs w:val="21"/>
              </w:rPr>
              <w:t>12320800MB02988042</w:t>
            </w:r>
          </w:p>
        </w:tc>
        <w:tc>
          <w:tcPr>
            <w:tcW w:w="894" w:type="dxa"/>
            <w:shd w:val="clear" w:color="auto" w:fill="auto"/>
            <w:vAlign w:val="center"/>
          </w:tcPr>
          <w:p w14:paraId="238CB5D8" w14:textId="77777777" w:rsidR="00E91E85" w:rsidRPr="00E91E85" w:rsidRDefault="00E91E85" w:rsidP="00162B7A">
            <w:pPr>
              <w:rPr>
                <w:rFonts w:ascii="宋体" w:hAnsi="宋体" w:hint="eastAsia"/>
                <w:sz w:val="21"/>
                <w:szCs w:val="21"/>
              </w:rPr>
            </w:pPr>
            <w:r w:rsidRPr="00E91E85">
              <w:rPr>
                <w:rFonts w:ascii="宋体" w:hAnsi="宋体" w:cs="宋体" w:hint="eastAsia"/>
                <w:color w:val="000000"/>
                <w:sz w:val="21"/>
                <w:szCs w:val="21"/>
              </w:rPr>
              <w:t>丁剑刚</w:t>
            </w:r>
          </w:p>
        </w:tc>
        <w:tc>
          <w:tcPr>
            <w:tcW w:w="1647" w:type="dxa"/>
            <w:shd w:val="clear" w:color="auto" w:fill="auto"/>
            <w:vAlign w:val="center"/>
          </w:tcPr>
          <w:p w14:paraId="6828E41A" w14:textId="77777777" w:rsidR="00E91E85" w:rsidRPr="00E91E85" w:rsidRDefault="00E91E85" w:rsidP="00162B7A">
            <w:pPr>
              <w:rPr>
                <w:rFonts w:ascii="宋体" w:hAnsi="宋体" w:hint="eastAsia"/>
                <w:sz w:val="21"/>
                <w:szCs w:val="21"/>
              </w:rPr>
            </w:pPr>
            <w:r w:rsidRPr="00E91E85">
              <w:rPr>
                <w:rFonts w:ascii="宋体" w:hAnsi="宋体" w:hint="eastAsia"/>
                <w:sz w:val="21"/>
                <w:szCs w:val="21"/>
              </w:rPr>
              <w:t>13852356600</w:t>
            </w:r>
          </w:p>
        </w:tc>
      </w:tr>
      <w:tr w:rsidR="00E91E85" w:rsidRPr="00E91E85" w14:paraId="0B1F3EFA" w14:textId="77777777" w:rsidTr="00162B7A">
        <w:trPr>
          <w:trHeight w:val="495"/>
          <w:jc w:val="center"/>
        </w:trPr>
        <w:tc>
          <w:tcPr>
            <w:tcW w:w="657" w:type="dxa"/>
            <w:vAlign w:val="center"/>
          </w:tcPr>
          <w:p w14:paraId="03298FD9" w14:textId="77777777" w:rsidR="00E91E85" w:rsidRPr="00E91E85" w:rsidRDefault="00E91E85" w:rsidP="00E91E85">
            <w:pPr>
              <w:jc w:val="center"/>
              <w:rPr>
                <w:rFonts w:ascii="宋体" w:hAnsi="宋体" w:hint="eastAsia"/>
                <w:sz w:val="21"/>
                <w:szCs w:val="21"/>
              </w:rPr>
            </w:pPr>
            <w:r w:rsidRPr="00E91E85">
              <w:rPr>
                <w:rFonts w:ascii="宋体" w:hAnsi="宋体" w:hint="eastAsia"/>
                <w:sz w:val="21"/>
                <w:szCs w:val="21"/>
              </w:rPr>
              <w:lastRenderedPageBreak/>
              <w:t>7</w:t>
            </w:r>
          </w:p>
        </w:tc>
        <w:tc>
          <w:tcPr>
            <w:tcW w:w="3504" w:type="dxa"/>
            <w:vAlign w:val="center"/>
          </w:tcPr>
          <w:p w14:paraId="6C8028C2" w14:textId="77777777" w:rsidR="00E91E85" w:rsidRPr="00E91E85" w:rsidRDefault="00E91E85" w:rsidP="00162B7A">
            <w:pPr>
              <w:rPr>
                <w:rFonts w:ascii="宋体" w:hAnsi="宋体" w:hint="eastAsia"/>
                <w:sz w:val="21"/>
                <w:szCs w:val="21"/>
              </w:rPr>
            </w:pPr>
            <w:r w:rsidRPr="00E91E85">
              <w:rPr>
                <w:rFonts w:ascii="宋体" w:hAnsi="宋体" w:hint="eastAsia"/>
                <w:sz w:val="21"/>
                <w:szCs w:val="21"/>
              </w:rPr>
              <w:t>江苏苏美达伊顿纪德品牌管理有限公司</w:t>
            </w:r>
          </w:p>
        </w:tc>
        <w:tc>
          <w:tcPr>
            <w:tcW w:w="2255" w:type="dxa"/>
            <w:vAlign w:val="center"/>
          </w:tcPr>
          <w:p w14:paraId="0BA88BC6" w14:textId="77777777" w:rsidR="00E91E85" w:rsidRPr="00E91E85" w:rsidRDefault="00E91E85" w:rsidP="00162B7A">
            <w:pPr>
              <w:rPr>
                <w:rFonts w:ascii="宋体" w:hAnsi="宋体" w:hint="eastAsia"/>
                <w:sz w:val="21"/>
                <w:szCs w:val="21"/>
              </w:rPr>
            </w:pPr>
            <w:r w:rsidRPr="00E91E85">
              <w:rPr>
                <w:rFonts w:ascii="宋体" w:hAnsi="宋体"/>
                <w:sz w:val="21"/>
                <w:szCs w:val="21"/>
              </w:rPr>
              <w:t>91320000598621767N</w:t>
            </w:r>
          </w:p>
        </w:tc>
        <w:tc>
          <w:tcPr>
            <w:tcW w:w="894" w:type="dxa"/>
            <w:vAlign w:val="center"/>
          </w:tcPr>
          <w:p w14:paraId="5C06E7B2" w14:textId="77777777" w:rsidR="00E91E85" w:rsidRPr="00E91E85" w:rsidRDefault="00E91E85" w:rsidP="00162B7A">
            <w:pPr>
              <w:rPr>
                <w:rFonts w:ascii="宋体" w:hAnsi="宋体" w:hint="eastAsia"/>
                <w:sz w:val="21"/>
                <w:szCs w:val="21"/>
              </w:rPr>
            </w:pPr>
            <w:r w:rsidRPr="00E91E85">
              <w:rPr>
                <w:rFonts w:ascii="宋体" w:hAnsi="宋体" w:hint="eastAsia"/>
                <w:sz w:val="21"/>
                <w:szCs w:val="21"/>
              </w:rPr>
              <w:t>张兰芳</w:t>
            </w:r>
          </w:p>
        </w:tc>
        <w:tc>
          <w:tcPr>
            <w:tcW w:w="1647" w:type="dxa"/>
            <w:vAlign w:val="center"/>
          </w:tcPr>
          <w:p w14:paraId="0FF37D6C" w14:textId="77777777" w:rsidR="00E91E85" w:rsidRPr="00E91E85" w:rsidRDefault="00E91E85" w:rsidP="00162B7A">
            <w:pPr>
              <w:rPr>
                <w:rFonts w:ascii="宋体" w:hAnsi="宋体" w:hint="eastAsia"/>
                <w:sz w:val="21"/>
                <w:szCs w:val="21"/>
              </w:rPr>
            </w:pPr>
            <w:r w:rsidRPr="00E91E85">
              <w:rPr>
                <w:rFonts w:ascii="宋体" w:hAnsi="宋体"/>
                <w:sz w:val="21"/>
                <w:szCs w:val="21"/>
              </w:rPr>
              <w:t>025-84766200</w:t>
            </w:r>
          </w:p>
        </w:tc>
      </w:tr>
      <w:tr w:rsidR="00E91E85" w:rsidRPr="00E91E85" w14:paraId="2DB8868B" w14:textId="77777777" w:rsidTr="00162B7A">
        <w:trPr>
          <w:trHeight w:val="495"/>
          <w:jc w:val="center"/>
        </w:trPr>
        <w:tc>
          <w:tcPr>
            <w:tcW w:w="657" w:type="dxa"/>
            <w:vAlign w:val="center"/>
          </w:tcPr>
          <w:p w14:paraId="48BFACC6" w14:textId="77777777" w:rsidR="00E91E85" w:rsidRPr="00E91E85" w:rsidRDefault="00E91E85" w:rsidP="00E91E85">
            <w:pPr>
              <w:jc w:val="center"/>
              <w:rPr>
                <w:rFonts w:ascii="宋体" w:hAnsi="宋体" w:hint="eastAsia"/>
                <w:sz w:val="21"/>
                <w:szCs w:val="21"/>
              </w:rPr>
            </w:pPr>
            <w:r w:rsidRPr="00E91E85">
              <w:rPr>
                <w:rFonts w:ascii="宋体" w:hAnsi="宋体" w:hint="eastAsia"/>
                <w:sz w:val="21"/>
                <w:szCs w:val="21"/>
              </w:rPr>
              <w:t>8</w:t>
            </w:r>
          </w:p>
        </w:tc>
        <w:tc>
          <w:tcPr>
            <w:tcW w:w="3504" w:type="dxa"/>
            <w:vAlign w:val="center"/>
          </w:tcPr>
          <w:p w14:paraId="7C540B5B" w14:textId="77777777" w:rsidR="00E91E85" w:rsidRPr="00E91E85" w:rsidRDefault="00E91E85" w:rsidP="00162B7A">
            <w:pPr>
              <w:rPr>
                <w:rFonts w:ascii="宋体" w:hAnsi="宋体" w:hint="eastAsia"/>
                <w:sz w:val="21"/>
                <w:szCs w:val="21"/>
              </w:rPr>
            </w:pPr>
            <w:r w:rsidRPr="00E91E85">
              <w:rPr>
                <w:rFonts w:ascii="宋体" w:hAnsi="宋体" w:hint="eastAsia"/>
                <w:sz w:val="21"/>
                <w:szCs w:val="21"/>
              </w:rPr>
              <w:t>连云港市纤维检验中心</w:t>
            </w:r>
          </w:p>
        </w:tc>
        <w:tc>
          <w:tcPr>
            <w:tcW w:w="2255" w:type="dxa"/>
            <w:vAlign w:val="center"/>
          </w:tcPr>
          <w:p w14:paraId="3F44A3AF" w14:textId="77777777" w:rsidR="00E91E85" w:rsidRPr="00E91E85" w:rsidRDefault="00E91E85" w:rsidP="00162B7A">
            <w:pPr>
              <w:rPr>
                <w:rFonts w:ascii="宋体" w:hAnsi="宋体" w:hint="eastAsia"/>
                <w:sz w:val="21"/>
                <w:szCs w:val="21"/>
              </w:rPr>
            </w:pPr>
            <w:r w:rsidRPr="00E91E85">
              <w:rPr>
                <w:rFonts w:ascii="宋体" w:hAnsi="宋体" w:hint="eastAsia"/>
                <w:sz w:val="21"/>
                <w:szCs w:val="21"/>
              </w:rPr>
              <w:t>12320700466015992N</w:t>
            </w:r>
          </w:p>
        </w:tc>
        <w:tc>
          <w:tcPr>
            <w:tcW w:w="894" w:type="dxa"/>
            <w:vAlign w:val="center"/>
          </w:tcPr>
          <w:p w14:paraId="474853B4" w14:textId="77777777" w:rsidR="00E91E85" w:rsidRPr="00E91E85" w:rsidRDefault="00E91E85" w:rsidP="00162B7A">
            <w:pPr>
              <w:rPr>
                <w:rFonts w:ascii="宋体" w:hAnsi="宋体" w:hint="eastAsia"/>
                <w:sz w:val="21"/>
                <w:szCs w:val="21"/>
              </w:rPr>
            </w:pPr>
            <w:r w:rsidRPr="00E91E85">
              <w:rPr>
                <w:rFonts w:ascii="宋体" w:hAnsi="宋体" w:hint="eastAsia"/>
                <w:sz w:val="21"/>
                <w:szCs w:val="21"/>
              </w:rPr>
              <w:t>徐爱武</w:t>
            </w:r>
          </w:p>
        </w:tc>
        <w:tc>
          <w:tcPr>
            <w:tcW w:w="1647" w:type="dxa"/>
            <w:vAlign w:val="center"/>
          </w:tcPr>
          <w:p w14:paraId="3CC00625" w14:textId="77777777" w:rsidR="00E91E85" w:rsidRPr="00E91E85" w:rsidRDefault="00E91E85" w:rsidP="00162B7A">
            <w:pPr>
              <w:rPr>
                <w:rFonts w:ascii="宋体" w:hAnsi="宋体" w:hint="eastAsia"/>
                <w:sz w:val="21"/>
                <w:szCs w:val="21"/>
              </w:rPr>
            </w:pPr>
            <w:r w:rsidRPr="00E91E85">
              <w:rPr>
                <w:rFonts w:ascii="宋体" w:hAnsi="宋体" w:hint="eastAsia"/>
                <w:sz w:val="21"/>
                <w:szCs w:val="21"/>
              </w:rPr>
              <w:t>18061393130</w:t>
            </w:r>
          </w:p>
        </w:tc>
      </w:tr>
      <w:tr w:rsidR="00E91E85" w:rsidRPr="00E91E85" w14:paraId="43245B85" w14:textId="77777777" w:rsidTr="00162B7A">
        <w:trPr>
          <w:trHeight w:val="495"/>
          <w:jc w:val="center"/>
        </w:trPr>
        <w:tc>
          <w:tcPr>
            <w:tcW w:w="657" w:type="dxa"/>
            <w:vAlign w:val="center"/>
          </w:tcPr>
          <w:p w14:paraId="1B0E58D1" w14:textId="77777777" w:rsidR="00E91E85" w:rsidRPr="00E91E85" w:rsidRDefault="00E91E85" w:rsidP="00E91E85">
            <w:pPr>
              <w:jc w:val="center"/>
              <w:rPr>
                <w:rFonts w:ascii="宋体" w:hAnsi="宋体" w:hint="eastAsia"/>
                <w:sz w:val="21"/>
                <w:szCs w:val="21"/>
              </w:rPr>
            </w:pPr>
            <w:r w:rsidRPr="00E91E85">
              <w:rPr>
                <w:rFonts w:ascii="宋体" w:hAnsi="宋体" w:cs="宋体" w:hint="eastAsia"/>
                <w:color w:val="000000"/>
                <w:sz w:val="21"/>
                <w:szCs w:val="21"/>
              </w:rPr>
              <w:t>9</w:t>
            </w:r>
          </w:p>
        </w:tc>
        <w:tc>
          <w:tcPr>
            <w:tcW w:w="3504" w:type="dxa"/>
            <w:vAlign w:val="center"/>
          </w:tcPr>
          <w:p w14:paraId="107206FF" w14:textId="77777777" w:rsidR="00E91E85" w:rsidRPr="00E91E85" w:rsidRDefault="00E91E85" w:rsidP="00162B7A">
            <w:pPr>
              <w:rPr>
                <w:rFonts w:ascii="宋体" w:hAnsi="宋体" w:hint="eastAsia"/>
                <w:sz w:val="21"/>
                <w:szCs w:val="21"/>
              </w:rPr>
            </w:pPr>
            <w:r w:rsidRPr="00E91E85">
              <w:rPr>
                <w:rFonts w:ascii="宋体" w:hAnsi="宋体" w:cs="宋体" w:hint="eastAsia"/>
                <w:color w:val="000000"/>
                <w:sz w:val="21"/>
                <w:szCs w:val="21"/>
              </w:rPr>
              <w:t>扬州市检验检测中心</w:t>
            </w:r>
          </w:p>
        </w:tc>
        <w:tc>
          <w:tcPr>
            <w:tcW w:w="2255" w:type="dxa"/>
            <w:vAlign w:val="center"/>
          </w:tcPr>
          <w:p w14:paraId="0183198A" w14:textId="77777777" w:rsidR="00E91E85" w:rsidRPr="00E91E85" w:rsidRDefault="00E91E85" w:rsidP="00162B7A">
            <w:pPr>
              <w:rPr>
                <w:rFonts w:ascii="宋体" w:hAnsi="宋体" w:hint="eastAsia"/>
                <w:sz w:val="21"/>
                <w:szCs w:val="21"/>
              </w:rPr>
            </w:pPr>
            <w:r w:rsidRPr="00E91E85">
              <w:rPr>
                <w:rFonts w:ascii="宋体" w:hAnsi="宋体" w:cs="宋体" w:hint="eastAsia"/>
                <w:color w:val="000000"/>
                <w:sz w:val="21"/>
                <w:szCs w:val="21"/>
              </w:rPr>
              <w:t>12321000MB0475006X</w:t>
            </w:r>
          </w:p>
        </w:tc>
        <w:tc>
          <w:tcPr>
            <w:tcW w:w="894" w:type="dxa"/>
            <w:vAlign w:val="center"/>
          </w:tcPr>
          <w:p w14:paraId="1D777FC1" w14:textId="77777777" w:rsidR="00E91E85" w:rsidRPr="00E91E85" w:rsidRDefault="00E91E85" w:rsidP="00162B7A">
            <w:pPr>
              <w:rPr>
                <w:rFonts w:ascii="宋体" w:hAnsi="宋体" w:hint="eastAsia"/>
                <w:sz w:val="21"/>
                <w:szCs w:val="21"/>
              </w:rPr>
            </w:pPr>
            <w:r w:rsidRPr="00E91E85">
              <w:rPr>
                <w:rFonts w:ascii="宋体" w:hAnsi="宋体" w:cs="宋体" w:hint="eastAsia"/>
                <w:color w:val="000000"/>
                <w:sz w:val="21"/>
                <w:szCs w:val="21"/>
              </w:rPr>
              <w:t>张  凌</w:t>
            </w:r>
          </w:p>
        </w:tc>
        <w:tc>
          <w:tcPr>
            <w:tcW w:w="1647" w:type="dxa"/>
            <w:vAlign w:val="center"/>
          </w:tcPr>
          <w:p w14:paraId="0C6CC092" w14:textId="77777777" w:rsidR="00E91E85" w:rsidRPr="00E91E85" w:rsidRDefault="00E91E85" w:rsidP="00162B7A">
            <w:pPr>
              <w:rPr>
                <w:rFonts w:ascii="宋体" w:hAnsi="宋体" w:hint="eastAsia"/>
                <w:sz w:val="21"/>
                <w:szCs w:val="21"/>
              </w:rPr>
            </w:pPr>
            <w:r w:rsidRPr="00E91E85">
              <w:rPr>
                <w:rFonts w:ascii="宋体" w:hAnsi="宋体" w:cs="宋体" w:hint="eastAsia"/>
                <w:color w:val="000000"/>
                <w:sz w:val="21"/>
                <w:szCs w:val="21"/>
              </w:rPr>
              <w:t>13952562998</w:t>
            </w:r>
          </w:p>
        </w:tc>
      </w:tr>
      <w:tr w:rsidR="00E91E85" w:rsidRPr="00E91E85" w14:paraId="48624BF8" w14:textId="77777777" w:rsidTr="00162B7A">
        <w:trPr>
          <w:trHeight w:val="495"/>
          <w:jc w:val="center"/>
        </w:trPr>
        <w:tc>
          <w:tcPr>
            <w:tcW w:w="657" w:type="dxa"/>
            <w:vAlign w:val="center"/>
          </w:tcPr>
          <w:p w14:paraId="64D7E188" w14:textId="77777777" w:rsidR="00E91E85" w:rsidRPr="00E91E85" w:rsidRDefault="00E91E85" w:rsidP="00E91E85">
            <w:pPr>
              <w:jc w:val="center"/>
              <w:rPr>
                <w:rFonts w:ascii="宋体" w:hAnsi="宋体" w:hint="eastAsia"/>
                <w:sz w:val="21"/>
                <w:szCs w:val="21"/>
              </w:rPr>
            </w:pPr>
            <w:r w:rsidRPr="00E91E85">
              <w:rPr>
                <w:rFonts w:ascii="宋体" w:hAnsi="宋体" w:cs="宋体" w:hint="eastAsia"/>
                <w:color w:val="000000"/>
                <w:sz w:val="21"/>
                <w:szCs w:val="21"/>
              </w:rPr>
              <w:t>10</w:t>
            </w:r>
          </w:p>
        </w:tc>
        <w:tc>
          <w:tcPr>
            <w:tcW w:w="3504" w:type="dxa"/>
            <w:vAlign w:val="center"/>
          </w:tcPr>
          <w:p w14:paraId="48F40941" w14:textId="77777777" w:rsidR="00E91E85" w:rsidRPr="00E91E85" w:rsidRDefault="00E91E85" w:rsidP="00162B7A">
            <w:pPr>
              <w:rPr>
                <w:rFonts w:ascii="宋体" w:hAnsi="宋体" w:hint="eastAsia"/>
                <w:sz w:val="21"/>
                <w:szCs w:val="21"/>
              </w:rPr>
            </w:pPr>
            <w:r w:rsidRPr="00E91E85">
              <w:rPr>
                <w:rFonts w:ascii="宋体" w:hAnsi="宋体" w:cs="宋体" w:hint="eastAsia"/>
                <w:color w:val="000000"/>
                <w:sz w:val="21"/>
                <w:szCs w:val="21"/>
              </w:rPr>
              <w:t xml:space="preserve">张家港市金红鹰纺织有限公司 </w:t>
            </w:r>
          </w:p>
        </w:tc>
        <w:tc>
          <w:tcPr>
            <w:tcW w:w="2255" w:type="dxa"/>
            <w:vAlign w:val="center"/>
          </w:tcPr>
          <w:p w14:paraId="5513DD33" w14:textId="77777777" w:rsidR="00E91E85" w:rsidRPr="00E91E85" w:rsidRDefault="00E91E85" w:rsidP="00162B7A">
            <w:pPr>
              <w:rPr>
                <w:rFonts w:ascii="宋体" w:hAnsi="宋体" w:hint="eastAsia"/>
                <w:sz w:val="21"/>
                <w:szCs w:val="21"/>
              </w:rPr>
            </w:pPr>
            <w:r w:rsidRPr="00E91E85">
              <w:rPr>
                <w:rFonts w:ascii="宋体" w:hAnsi="宋体" w:cs="宋体" w:hint="eastAsia"/>
                <w:color w:val="000000"/>
                <w:sz w:val="21"/>
                <w:szCs w:val="21"/>
              </w:rPr>
              <w:t xml:space="preserve">91320582064549799H </w:t>
            </w:r>
          </w:p>
        </w:tc>
        <w:tc>
          <w:tcPr>
            <w:tcW w:w="894" w:type="dxa"/>
            <w:vAlign w:val="center"/>
          </w:tcPr>
          <w:p w14:paraId="7619DE84" w14:textId="77777777" w:rsidR="00E91E85" w:rsidRPr="00E91E85" w:rsidRDefault="00E91E85" w:rsidP="00162B7A">
            <w:pPr>
              <w:rPr>
                <w:rFonts w:ascii="宋体" w:hAnsi="宋体" w:hint="eastAsia"/>
                <w:sz w:val="21"/>
                <w:szCs w:val="21"/>
              </w:rPr>
            </w:pPr>
            <w:r w:rsidRPr="00E91E85">
              <w:rPr>
                <w:rFonts w:ascii="宋体" w:hAnsi="宋体" w:cs="宋体" w:hint="eastAsia"/>
                <w:color w:val="000000"/>
                <w:sz w:val="21"/>
                <w:szCs w:val="21"/>
              </w:rPr>
              <w:t>王南斌</w:t>
            </w:r>
          </w:p>
        </w:tc>
        <w:tc>
          <w:tcPr>
            <w:tcW w:w="1647" w:type="dxa"/>
            <w:vAlign w:val="center"/>
          </w:tcPr>
          <w:p w14:paraId="597A6ADB" w14:textId="77777777" w:rsidR="00E91E85" w:rsidRPr="00E91E85" w:rsidRDefault="00E91E85" w:rsidP="00162B7A">
            <w:pPr>
              <w:rPr>
                <w:rFonts w:ascii="宋体" w:hAnsi="宋体" w:hint="eastAsia"/>
                <w:sz w:val="21"/>
                <w:szCs w:val="21"/>
              </w:rPr>
            </w:pPr>
            <w:r w:rsidRPr="00E91E85">
              <w:rPr>
                <w:rFonts w:ascii="宋体" w:hAnsi="宋体" w:cs="宋体" w:hint="eastAsia"/>
                <w:color w:val="000000"/>
                <w:sz w:val="21"/>
                <w:szCs w:val="21"/>
              </w:rPr>
              <w:t xml:space="preserve">0512-80159209 </w:t>
            </w:r>
          </w:p>
        </w:tc>
      </w:tr>
      <w:tr w:rsidR="00E91E85" w:rsidRPr="00E91E85" w14:paraId="0CA8E66E" w14:textId="77777777" w:rsidTr="00162B7A">
        <w:trPr>
          <w:trHeight w:val="495"/>
          <w:jc w:val="center"/>
        </w:trPr>
        <w:tc>
          <w:tcPr>
            <w:tcW w:w="657" w:type="dxa"/>
            <w:vAlign w:val="center"/>
          </w:tcPr>
          <w:p w14:paraId="7E093EF5" w14:textId="77777777" w:rsidR="00E91E85" w:rsidRPr="00E91E85" w:rsidRDefault="00E91E85" w:rsidP="00E91E85">
            <w:pPr>
              <w:jc w:val="center"/>
              <w:rPr>
                <w:rFonts w:ascii="宋体" w:hAnsi="宋体" w:hint="eastAsia"/>
                <w:sz w:val="21"/>
                <w:szCs w:val="21"/>
              </w:rPr>
            </w:pPr>
            <w:r w:rsidRPr="00E91E85">
              <w:rPr>
                <w:rFonts w:ascii="宋体" w:hAnsi="宋体" w:cs="宋体" w:hint="eastAsia"/>
                <w:color w:val="000000"/>
                <w:sz w:val="21"/>
                <w:szCs w:val="21"/>
              </w:rPr>
              <w:t>11</w:t>
            </w:r>
          </w:p>
        </w:tc>
        <w:tc>
          <w:tcPr>
            <w:tcW w:w="3504" w:type="dxa"/>
            <w:vAlign w:val="center"/>
          </w:tcPr>
          <w:p w14:paraId="43C1435A" w14:textId="77777777" w:rsidR="00E91E85" w:rsidRPr="00E91E85" w:rsidRDefault="00E91E85" w:rsidP="00162B7A">
            <w:pPr>
              <w:rPr>
                <w:rFonts w:ascii="宋体" w:hAnsi="宋体" w:hint="eastAsia"/>
                <w:sz w:val="21"/>
                <w:szCs w:val="21"/>
              </w:rPr>
            </w:pPr>
            <w:r w:rsidRPr="00E91E85">
              <w:rPr>
                <w:rFonts w:ascii="宋体" w:hAnsi="宋体" w:cs="宋体" w:hint="eastAsia"/>
                <w:color w:val="000000"/>
                <w:sz w:val="21"/>
                <w:szCs w:val="21"/>
              </w:rPr>
              <w:t>江苏省纤维检验局</w:t>
            </w:r>
          </w:p>
        </w:tc>
        <w:tc>
          <w:tcPr>
            <w:tcW w:w="2255" w:type="dxa"/>
            <w:vAlign w:val="center"/>
          </w:tcPr>
          <w:p w14:paraId="6841A165" w14:textId="77777777" w:rsidR="00E91E85" w:rsidRPr="00E91E85" w:rsidRDefault="00E91E85" w:rsidP="00162B7A">
            <w:pPr>
              <w:rPr>
                <w:rFonts w:ascii="宋体" w:hAnsi="宋体" w:hint="eastAsia"/>
                <w:sz w:val="21"/>
                <w:szCs w:val="21"/>
              </w:rPr>
            </w:pPr>
            <w:r w:rsidRPr="00E91E85">
              <w:rPr>
                <w:rFonts w:ascii="宋体" w:hAnsi="宋体" w:cs="宋体" w:hint="eastAsia"/>
                <w:color w:val="000000"/>
                <w:sz w:val="21"/>
                <w:szCs w:val="21"/>
              </w:rPr>
              <w:t>123200004660013551</w:t>
            </w:r>
          </w:p>
        </w:tc>
        <w:tc>
          <w:tcPr>
            <w:tcW w:w="894" w:type="dxa"/>
            <w:vAlign w:val="center"/>
          </w:tcPr>
          <w:p w14:paraId="38D98765" w14:textId="77777777" w:rsidR="00E91E85" w:rsidRPr="00E91E85" w:rsidRDefault="00E91E85" w:rsidP="00162B7A">
            <w:pPr>
              <w:rPr>
                <w:rFonts w:ascii="宋体" w:hAnsi="宋体" w:hint="eastAsia"/>
                <w:sz w:val="21"/>
                <w:szCs w:val="21"/>
              </w:rPr>
            </w:pPr>
            <w:r w:rsidRPr="00E91E85">
              <w:rPr>
                <w:rFonts w:ascii="宋体" w:hAnsi="宋体" w:cs="宋体" w:hint="eastAsia"/>
                <w:color w:val="000000"/>
                <w:sz w:val="21"/>
                <w:szCs w:val="21"/>
              </w:rPr>
              <w:t>王洪山</w:t>
            </w:r>
          </w:p>
        </w:tc>
        <w:tc>
          <w:tcPr>
            <w:tcW w:w="1647" w:type="dxa"/>
            <w:vAlign w:val="center"/>
          </w:tcPr>
          <w:p w14:paraId="0C2BF028" w14:textId="77777777" w:rsidR="00E91E85" w:rsidRPr="00E91E85" w:rsidRDefault="00E91E85" w:rsidP="00162B7A">
            <w:pPr>
              <w:rPr>
                <w:rFonts w:ascii="宋体" w:hAnsi="宋体" w:hint="eastAsia"/>
                <w:sz w:val="21"/>
                <w:szCs w:val="21"/>
              </w:rPr>
            </w:pPr>
            <w:r w:rsidRPr="00E91E85">
              <w:rPr>
                <w:rFonts w:ascii="宋体" w:hAnsi="宋体" w:cs="宋体" w:hint="eastAsia"/>
                <w:color w:val="000000"/>
                <w:sz w:val="21"/>
                <w:szCs w:val="21"/>
              </w:rPr>
              <w:t>18118992755</w:t>
            </w:r>
          </w:p>
        </w:tc>
      </w:tr>
      <w:tr w:rsidR="00E91E85" w:rsidRPr="00E91E85" w14:paraId="00C5038F" w14:textId="77777777" w:rsidTr="00162B7A">
        <w:trPr>
          <w:trHeight w:val="495"/>
          <w:jc w:val="center"/>
        </w:trPr>
        <w:tc>
          <w:tcPr>
            <w:tcW w:w="657" w:type="dxa"/>
            <w:vAlign w:val="center"/>
          </w:tcPr>
          <w:p w14:paraId="469CD0C5" w14:textId="77777777" w:rsidR="00E91E85" w:rsidRPr="00E91E85" w:rsidRDefault="00E91E85" w:rsidP="00E91E85">
            <w:pPr>
              <w:jc w:val="center"/>
              <w:rPr>
                <w:rFonts w:ascii="宋体" w:hAnsi="宋体" w:hint="eastAsia"/>
                <w:sz w:val="21"/>
                <w:szCs w:val="21"/>
              </w:rPr>
            </w:pPr>
            <w:r w:rsidRPr="00E91E85">
              <w:rPr>
                <w:rFonts w:ascii="宋体" w:hAnsi="宋体" w:cs="宋体" w:hint="eastAsia"/>
                <w:color w:val="000000"/>
                <w:sz w:val="21"/>
                <w:szCs w:val="21"/>
              </w:rPr>
              <w:t>12</w:t>
            </w:r>
          </w:p>
        </w:tc>
        <w:tc>
          <w:tcPr>
            <w:tcW w:w="3504" w:type="dxa"/>
            <w:vAlign w:val="center"/>
          </w:tcPr>
          <w:p w14:paraId="0901E1FF" w14:textId="77777777" w:rsidR="00E91E85" w:rsidRPr="00E91E85" w:rsidRDefault="00E91E85" w:rsidP="00162B7A">
            <w:pPr>
              <w:rPr>
                <w:rFonts w:ascii="宋体" w:hAnsi="宋体" w:hint="eastAsia"/>
                <w:sz w:val="21"/>
                <w:szCs w:val="21"/>
              </w:rPr>
            </w:pPr>
            <w:r w:rsidRPr="00E91E85">
              <w:rPr>
                <w:rFonts w:ascii="宋体" w:hAnsi="宋体" w:cs="宋体" w:hint="eastAsia"/>
                <w:color w:val="000000"/>
                <w:sz w:val="21"/>
                <w:szCs w:val="21"/>
              </w:rPr>
              <w:t xml:space="preserve">江苏省再生资源回收利用协会 </w:t>
            </w:r>
          </w:p>
        </w:tc>
        <w:tc>
          <w:tcPr>
            <w:tcW w:w="2255" w:type="dxa"/>
            <w:vAlign w:val="center"/>
          </w:tcPr>
          <w:p w14:paraId="2847B19B" w14:textId="77777777" w:rsidR="00E91E85" w:rsidRPr="00E91E85" w:rsidRDefault="00E91E85" w:rsidP="00162B7A">
            <w:pPr>
              <w:rPr>
                <w:rFonts w:ascii="宋体" w:hAnsi="宋体" w:hint="eastAsia"/>
                <w:sz w:val="21"/>
                <w:szCs w:val="21"/>
              </w:rPr>
            </w:pPr>
            <w:r w:rsidRPr="00E91E85">
              <w:rPr>
                <w:rFonts w:ascii="宋体" w:hAnsi="宋体" w:cs="宋体" w:hint="eastAsia"/>
                <w:color w:val="000000"/>
                <w:sz w:val="21"/>
                <w:szCs w:val="21"/>
              </w:rPr>
              <w:t>5132000050918130X7</w:t>
            </w:r>
          </w:p>
        </w:tc>
        <w:tc>
          <w:tcPr>
            <w:tcW w:w="894" w:type="dxa"/>
            <w:vAlign w:val="center"/>
          </w:tcPr>
          <w:p w14:paraId="6175431A" w14:textId="77777777" w:rsidR="00E91E85" w:rsidRPr="00E91E85" w:rsidRDefault="00E91E85" w:rsidP="00162B7A">
            <w:pPr>
              <w:rPr>
                <w:rFonts w:ascii="宋体" w:hAnsi="宋体" w:hint="eastAsia"/>
                <w:sz w:val="21"/>
                <w:szCs w:val="21"/>
              </w:rPr>
            </w:pPr>
            <w:r w:rsidRPr="00E91E85">
              <w:rPr>
                <w:rFonts w:ascii="宋体" w:hAnsi="宋体" w:cs="宋体" w:hint="eastAsia"/>
                <w:color w:val="000000"/>
                <w:sz w:val="21"/>
                <w:szCs w:val="21"/>
              </w:rPr>
              <w:t>成纯</w:t>
            </w:r>
          </w:p>
        </w:tc>
        <w:tc>
          <w:tcPr>
            <w:tcW w:w="1647" w:type="dxa"/>
            <w:vAlign w:val="center"/>
          </w:tcPr>
          <w:p w14:paraId="6A9C1455" w14:textId="77777777" w:rsidR="00E91E85" w:rsidRPr="00E91E85" w:rsidRDefault="00E91E85" w:rsidP="00162B7A">
            <w:pPr>
              <w:rPr>
                <w:rFonts w:ascii="宋体" w:hAnsi="宋体" w:hint="eastAsia"/>
                <w:sz w:val="21"/>
                <w:szCs w:val="21"/>
              </w:rPr>
            </w:pPr>
            <w:r w:rsidRPr="00E91E85">
              <w:rPr>
                <w:rFonts w:ascii="宋体" w:hAnsi="宋体" w:cs="宋体" w:hint="eastAsia"/>
                <w:color w:val="000000"/>
                <w:sz w:val="21"/>
                <w:szCs w:val="21"/>
              </w:rPr>
              <w:t>13912971053</w:t>
            </w:r>
          </w:p>
        </w:tc>
      </w:tr>
      <w:tr w:rsidR="00E91E85" w:rsidRPr="00E91E85" w14:paraId="6AEC4476" w14:textId="77777777" w:rsidTr="00162B7A">
        <w:trPr>
          <w:trHeight w:val="495"/>
          <w:jc w:val="center"/>
        </w:trPr>
        <w:tc>
          <w:tcPr>
            <w:tcW w:w="657" w:type="dxa"/>
            <w:vAlign w:val="center"/>
          </w:tcPr>
          <w:p w14:paraId="21263009" w14:textId="77777777" w:rsidR="00E91E85" w:rsidRPr="00E91E85" w:rsidRDefault="00E91E85" w:rsidP="00E91E85">
            <w:pPr>
              <w:jc w:val="center"/>
              <w:rPr>
                <w:rFonts w:ascii="宋体" w:hAnsi="宋体" w:hint="eastAsia"/>
                <w:sz w:val="21"/>
                <w:szCs w:val="21"/>
              </w:rPr>
            </w:pPr>
            <w:r w:rsidRPr="00E91E85">
              <w:rPr>
                <w:rFonts w:ascii="宋体" w:hAnsi="宋体" w:cs="宋体" w:hint="eastAsia"/>
                <w:color w:val="000000"/>
                <w:sz w:val="21"/>
                <w:szCs w:val="21"/>
              </w:rPr>
              <w:t>13</w:t>
            </w:r>
          </w:p>
        </w:tc>
        <w:tc>
          <w:tcPr>
            <w:tcW w:w="3504" w:type="dxa"/>
            <w:vAlign w:val="center"/>
          </w:tcPr>
          <w:p w14:paraId="510D8DC1" w14:textId="77777777" w:rsidR="00E91E85" w:rsidRPr="00E91E85" w:rsidRDefault="00E91E85" w:rsidP="00162B7A">
            <w:pPr>
              <w:rPr>
                <w:rFonts w:ascii="宋体" w:hAnsi="宋体" w:hint="eastAsia"/>
                <w:sz w:val="21"/>
                <w:szCs w:val="21"/>
              </w:rPr>
            </w:pPr>
            <w:r w:rsidRPr="00E91E85">
              <w:rPr>
                <w:rFonts w:ascii="宋体" w:hAnsi="宋体" w:cs="宋体" w:hint="eastAsia"/>
                <w:color w:val="000000"/>
                <w:sz w:val="21"/>
                <w:szCs w:val="21"/>
              </w:rPr>
              <w:t xml:space="preserve"> 南京市计量监督检测院</w:t>
            </w:r>
          </w:p>
        </w:tc>
        <w:tc>
          <w:tcPr>
            <w:tcW w:w="2255" w:type="dxa"/>
            <w:vAlign w:val="center"/>
          </w:tcPr>
          <w:p w14:paraId="10040B35" w14:textId="77777777" w:rsidR="00E91E85" w:rsidRPr="00E91E85" w:rsidRDefault="00E91E85" w:rsidP="00162B7A">
            <w:pPr>
              <w:rPr>
                <w:rFonts w:ascii="宋体" w:hAnsi="宋体" w:hint="eastAsia"/>
                <w:sz w:val="21"/>
                <w:szCs w:val="21"/>
              </w:rPr>
            </w:pPr>
            <w:r w:rsidRPr="00E91E85">
              <w:rPr>
                <w:rFonts w:ascii="宋体" w:hAnsi="宋体" w:cs="宋体" w:hint="eastAsia"/>
                <w:color w:val="000000"/>
                <w:sz w:val="21"/>
                <w:szCs w:val="21"/>
              </w:rPr>
              <w:t>12320100660653154X</w:t>
            </w:r>
          </w:p>
        </w:tc>
        <w:tc>
          <w:tcPr>
            <w:tcW w:w="894" w:type="dxa"/>
            <w:vAlign w:val="center"/>
          </w:tcPr>
          <w:p w14:paraId="062EA336" w14:textId="77777777" w:rsidR="00E91E85" w:rsidRPr="00E91E85" w:rsidRDefault="00E91E85" w:rsidP="00162B7A">
            <w:pPr>
              <w:rPr>
                <w:rFonts w:ascii="宋体" w:hAnsi="宋体" w:hint="eastAsia"/>
                <w:sz w:val="21"/>
                <w:szCs w:val="21"/>
              </w:rPr>
            </w:pPr>
            <w:r w:rsidRPr="00E91E85">
              <w:rPr>
                <w:rFonts w:ascii="宋体" w:hAnsi="宋体" w:cs="宋体" w:hint="eastAsia"/>
                <w:color w:val="000000"/>
                <w:sz w:val="21"/>
                <w:szCs w:val="21"/>
              </w:rPr>
              <w:t>周蓉</w:t>
            </w:r>
          </w:p>
        </w:tc>
        <w:tc>
          <w:tcPr>
            <w:tcW w:w="1647" w:type="dxa"/>
            <w:vAlign w:val="center"/>
          </w:tcPr>
          <w:p w14:paraId="4637EF83" w14:textId="77777777" w:rsidR="00E91E85" w:rsidRPr="00E91E85" w:rsidRDefault="00E91E85" w:rsidP="00162B7A">
            <w:pPr>
              <w:rPr>
                <w:rFonts w:ascii="宋体" w:hAnsi="宋体" w:hint="eastAsia"/>
                <w:sz w:val="21"/>
                <w:szCs w:val="21"/>
              </w:rPr>
            </w:pPr>
            <w:r w:rsidRPr="00E91E85">
              <w:rPr>
                <w:rFonts w:ascii="宋体" w:hAnsi="宋体" w:cs="宋体" w:hint="eastAsia"/>
                <w:color w:val="000000"/>
                <w:sz w:val="21"/>
                <w:szCs w:val="21"/>
              </w:rPr>
              <w:t>18252010817</w:t>
            </w:r>
          </w:p>
        </w:tc>
      </w:tr>
      <w:tr w:rsidR="00E91E85" w:rsidRPr="00E91E85" w14:paraId="189F13D1" w14:textId="77777777" w:rsidTr="00162B7A">
        <w:trPr>
          <w:trHeight w:val="495"/>
          <w:jc w:val="center"/>
        </w:trPr>
        <w:tc>
          <w:tcPr>
            <w:tcW w:w="657" w:type="dxa"/>
            <w:vAlign w:val="center"/>
          </w:tcPr>
          <w:p w14:paraId="050B54D6" w14:textId="77777777" w:rsidR="00E91E85" w:rsidRPr="00E91E85" w:rsidRDefault="00E91E85" w:rsidP="00E91E85">
            <w:pPr>
              <w:jc w:val="center"/>
              <w:rPr>
                <w:rFonts w:ascii="宋体" w:hAnsi="宋体" w:hint="eastAsia"/>
                <w:sz w:val="21"/>
                <w:szCs w:val="21"/>
              </w:rPr>
            </w:pPr>
            <w:r w:rsidRPr="00E91E85">
              <w:rPr>
                <w:rFonts w:ascii="宋体" w:hAnsi="宋体" w:cs="宋体" w:hint="eastAsia"/>
                <w:color w:val="000000"/>
                <w:sz w:val="21"/>
                <w:szCs w:val="21"/>
              </w:rPr>
              <w:t>14</w:t>
            </w:r>
          </w:p>
        </w:tc>
        <w:tc>
          <w:tcPr>
            <w:tcW w:w="3504" w:type="dxa"/>
            <w:vAlign w:val="center"/>
          </w:tcPr>
          <w:p w14:paraId="1EC253DC" w14:textId="77777777" w:rsidR="00E91E85" w:rsidRPr="00E91E85" w:rsidRDefault="00E91E85" w:rsidP="00162B7A">
            <w:pPr>
              <w:rPr>
                <w:rFonts w:ascii="宋体" w:hAnsi="宋体" w:hint="eastAsia"/>
                <w:sz w:val="21"/>
                <w:szCs w:val="21"/>
              </w:rPr>
            </w:pPr>
            <w:r w:rsidRPr="00E91E85">
              <w:rPr>
                <w:rFonts w:ascii="宋体" w:hAnsi="宋体" w:cs="宋体" w:hint="eastAsia"/>
                <w:color w:val="000000"/>
                <w:sz w:val="21"/>
                <w:szCs w:val="21"/>
              </w:rPr>
              <w:t>南通维壹美科技有限公司</w:t>
            </w:r>
          </w:p>
        </w:tc>
        <w:tc>
          <w:tcPr>
            <w:tcW w:w="2255" w:type="dxa"/>
            <w:vAlign w:val="center"/>
          </w:tcPr>
          <w:p w14:paraId="2017E8A7" w14:textId="77777777" w:rsidR="00E91E85" w:rsidRPr="00E91E85" w:rsidRDefault="00E91E85" w:rsidP="00162B7A">
            <w:pPr>
              <w:rPr>
                <w:rFonts w:ascii="宋体" w:hAnsi="宋体" w:hint="eastAsia"/>
                <w:sz w:val="21"/>
                <w:szCs w:val="21"/>
              </w:rPr>
            </w:pPr>
            <w:r w:rsidRPr="00E91E85">
              <w:rPr>
                <w:rFonts w:ascii="宋体" w:hAnsi="宋体" w:cs="宋体" w:hint="eastAsia"/>
                <w:color w:val="000000"/>
                <w:sz w:val="21"/>
                <w:szCs w:val="21"/>
              </w:rPr>
              <w:t>91320681MACQGANX3W</w:t>
            </w:r>
          </w:p>
        </w:tc>
        <w:tc>
          <w:tcPr>
            <w:tcW w:w="894" w:type="dxa"/>
            <w:vAlign w:val="center"/>
          </w:tcPr>
          <w:p w14:paraId="50451E51" w14:textId="77777777" w:rsidR="00E91E85" w:rsidRPr="00E91E85" w:rsidRDefault="00E91E85" w:rsidP="00162B7A">
            <w:pPr>
              <w:rPr>
                <w:rFonts w:ascii="宋体" w:hAnsi="宋体" w:hint="eastAsia"/>
                <w:sz w:val="21"/>
                <w:szCs w:val="21"/>
              </w:rPr>
            </w:pPr>
            <w:r w:rsidRPr="00E91E85">
              <w:rPr>
                <w:rFonts w:ascii="宋体" w:hAnsi="宋体" w:cs="宋体" w:hint="eastAsia"/>
                <w:color w:val="000000"/>
                <w:sz w:val="21"/>
                <w:szCs w:val="21"/>
              </w:rPr>
              <w:t>张雨茜</w:t>
            </w:r>
          </w:p>
        </w:tc>
        <w:tc>
          <w:tcPr>
            <w:tcW w:w="1647" w:type="dxa"/>
            <w:vAlign w:val="center"/>
          </w:tcPr>
          <w:p w14:paraId="06A8E67E" w14:textId="77777777" w:rsidR="00E91E85" w:rsidRPr="00E91E85" w:rsidRDefault="00E91E85" w:rsidP="00162B7A">
            <w:pPr>
              <w:rPr>
                <w:rFonts w:ascii="宋体" w:hAnsi="宋体" w:hint="eastAsia"/>
                <w:sz w:val="21"/>
                <w:szCs w:val="21"/>
              </w:rPr>
            </w:pPr>
            <w:r w:rsidRPr="00E91E85">
              <w:rPr>
                <w:rFonts w:ascii="宋体" w:hAnsi="宋体" w:cs="宋体" w:hint="eastAsia"/>
                <w:color w:val="000000"/>
                <w:sz w:val="21"/>
                <w:szCs w:val="21"/>
              </w:rPr>
              <w:t>18251337865</w:t>
            </w:r>
          </w:p>
        </w:tc>
      </w:tr>
      <w:tr w:rsidR="00E91E85" w:rsidRPr="00E91E85" w14:paraId="021BAD9D" w14:textId="77777777" w:rsidTr="00162B7A">
        <w:trPr>
          <w:trHeight w:val="495"/>
          <w:jc w:val="center"/>
        </w:trPr>
        <w:tc>
          <w:tcPr>
            <w:tcW w:w="657" w:type="dxa"/>
            <w:vAlign w:val="center"/>
          </w:tcPr>
          <w:p w14:paraId="29C7FA91" w14:textId="77777777" w:rsidR="00E91E85" w:rsidRPr="00E91E85" w:rsidRDefault="00E91E85" w:rsidP="00E91E85">
            <w:pPr>
              <w:jc w:val="center"/>
              <w:rPr>
                <w:rFonts w:ascii="宋体" w:hAnsi="宋体" w:hint="eastAsia"/>
                <w:sz w:val="21"/>
                <w:szCs w:val="21"/>
              </w:rPr>
            </w:pPr>
            <w:r w:rsidRPr="00E91E85">
              <w:rPr>
                <w:rFonts w:ascii="宋体" w:hAnsi="宋体" w:cs="宋体" w:hint="eastAsia"/>
                <w:color w:val="000000"/>
                <w:sz w:val="21"/>
                <w:szCs w:val="21"/>
              </w:rPr>
              <w:t>15</w:t>
            </w:r>
          </w:p>
        </w:tc>
        <w:tc>
          <w:tcPr>
            <w:tcW w:w="3504" w:type="dxa"/>
            <w:vAlign w:val="center"/>
          </w:tcPr>
          <w:p w14:paraId="77E444A5" w14:textId="77777777" w:rsidR="00E91E85" w:rsidRPr="00E91E85" w:rsidRDefault="00E91E85" w:rsidP="00162B7A">
            <w:pPr>
              <w:rPr>
                <w:rFonts w:ascii="宋体" w:hAnsi="宋体" w:hint="eastAsia"/>
                <w:sz w:val="21"/>
                <w:szCs w:val="21"/>
              </w:rPr>
            </w:pPr>
            <w:r w:rsidRPr="00E91E85">
              <w:rPr>
                <w:rFonts w:ascii="宋体" w:hAnsi="宋体" w:cs="宋体" w:hint="eastAsia"/>
                <w:color w:val="000000"/>
                <w:sz w:val="21"/>
                <w:szCs w:val="21"/>
              </w:rPr>
              <w:t>江苏省循环经济协会</w:t>
            </w:r>
          </w:p>
        </w:tc>
        <w:tc>
          <w:tcPr>
            <w:tcW w:w="2255" w:type="dxa"/>
            <w:vAlign w:val="center"/>
          </w:tcPr>
          <w:p w14:paraId="0B2A6215" w14:textId="77777777" w:rsidR="00E91E85" w:rsidRPr="00E91E85" w:rsidRDefault="00E91E85" w:rsidP="00162B7A">
            <w:pPr>
              <w:rPr>
                <w:rFonts w:ascii="宋体" w:hAnsi="宋体" w:hint="eastAsia"/>
                <w:sz w:val="21"/>
                <w:szCs w:val="21"/>
              </w:rPr>
            </w:pPr>
            <w:r w:rsidRPr="00E91E85">
              <w:rPr>
                <w:rFonts w:ascii="宋体" w:hAnsi="宋体" w:cs="宋体" w:hint="eastAsia"/>
                <w:color w:val="000000"/>
                <w:sz w:val="21"/>
                <w:szCs w:val="21"/>
              </w:rPr>
              <w:t>51320000509183524M</w:t>
            </w:r>
          </w:p>
        </w:tc>
        <w:tc>
          <w:tcPr>
            <w:tcW w:w="894" w:type="dxa"/>
            <w:vAlign w:val="center"/>
          </w:tcPr>
          <w:p w14:paraId="74018815" w14:textId="77777777" w:rsidR="00E91E85" w:rsidRPr="00E91E85" w:rsidRDefault="00E91E85" w:rsidP="00162B7A">
            <w:pPr>
              <w:rPr>
                <w:rFonts w:ascii="宋体" w:hAnsi="宋体" w:hint="eastAsia"/>
                <w:sz w:val="21"/>
                <w:szCs w:val="21"/>
              </w:rPr>
            </w:pPr>
            <w:r w:rsidRPr="00E91E85">
              <w:rPr>
                <w:rFonts w:ascii="宋体" w:hAnsi="宋体" w:cs="宋体" w:hint="eastAsia"/>
                <w:color w:val="000000"/>
                <w:sz w:val="21"/>
                <w:szCs w:val="21"/>
              </w:rPr>
              <w:t>刘  宗</w:t>
            </w:r>
          </w:p>
        </w:tc>
        <w:tc>
          <w:tcPr>
            <w:tcW w:w="1647" w:type="dxa"/>
            <w:vAlign w:val="center"/>
          </w:tcPr>
          <w:p w14:paraId="79CE8044" w14:textId="77777777" w:rsidR="00E91E85" w:rsidRPr="00E91E85" w:rsidRDefault="00E91E85" w:rsidP="00162B7A">
            <w:pPr>
              <w:rPr>
                <w:rFonts w:ascii="宋体" w:hAnsi="宋体" w:hint="eastAsia"/>
                <w:sz w:val="21"/>
                <w:szCs w:val="21"/>
              </w:rPr>
            </w:pPr>
            <w:r w:rsidRPr="00E91E85">
              <w:rPr>
                <w:rFonts w:ascii="宋体" w:hAnsi="宋体" w:cs="宋体" w:hint="eastAsia"/>
                <w:color w:val="000000"/>
                <w:sz w:val="21"/>
                <w:szCs w:val="21"/>
              </w:rPr>
              <w:t>15951969088</w:t>
            </w:r>
          </w:p>
        </w:tc>
      </w:tr>
      <w:tr w:rsidR="00E91E85" w:rsidRPr="00E91E85" w14:paraId="4398B8AF" w14:textId="77777777" w:rsidTr="00162B7A">
        <w:trPr>
          <w:trHeight w:val="495"/>
          <w:jc w:val="center"/>
        </w:trPr>
        <w:tc>
          <w:tcPr>
            <w:tcW w:w="657" w:type="dxa"/>
            <w:vAlign w:val="center"/>
          </w:tcPr>
          <w:p w14:paraId="7AE00BB7" w14:textId="77777777" w:rsidR="00E91E85" w:rsidRPr="00E91E85" w:rsidRDefault="00E91E85" w:rsidP="00E91E85">
            <w:pPr>
              <w:jc w:val="center"/>
              <w:rPr>
                <w:rFonts w:ascii="宋体" w:hAnsi="宋体" w:hint="eastAsia"/>
                <w:sz w:val="21"/>
                <w:szCs w:val="21"/>
              </w:rPr>
            </w:pPr>
            <w:r w:rsidRPr="00E91E85">
              <w:rPr>
                <w:rFonts w:ascii="宋体" w:hAnsi="宋体" w:cs="宋体" w:hint="eastAsia"/>
                <w:color w:val="000000"/>
                <w:sz w:val="21"/>
                <w:szCs w:val="21"/>
              </w:rPr>
              <w:t>16</w:t>
            </w:r>
          </w:p>
        </w:tc>
        <w:tc>
          <w:tcPr>
            <w:tcW w:w="3504" w:type="dxa"/>
            <w:vAlign w:val="center"/>
          </w:tcPr>
          <w:p w14:paraId="002E67B8" w14:textId="77777777" w:rsidR="00E91E85" w:rsidRPr="00E91E85" w:rsidRDefault="00E91E85" w:rsidP="00162B7A">
            <w:pPr>
              <w:rPr>
                <w:rFonts w:ascii="宋体" w:hAnsi="宋体" w:hint="eastAsia"/>
                <w:sz w:val="21"/>
                <w:szCs w:val="21"/>
              </w:rPr>
            </w:pPr>
            <w:r w:rsidRPr="00E91E85">
              <w:rPr>
                <w:rFonts w:ascii="宋体" w:hAnsi="宋体" w:cs="宋体" w:hint="eastAsia"/>
                <w:color w:val="000000"/>
                <w:sz w:val="21"/>
                <w:szCs w:val="21"/>
              </w:rPr>
              <w:t>江苏省材料学会</w:t>
            </w:r>
          </w:p>
        </w:tc>
        <w:tc>
          <w:tcPr>
            <w:tcW w:w="2255" w:type="dxa"/>
            <w:vAlign w:val="center"/>
          </w:tcPr>
          <w:p w14:paraId="0F4DA82E" w14:textId="77777777" w:rsidR="00E91E85" w:rsidRPr="00E91E85" w:rsidRDefault="00E91E85" w:rsidP="00162B7A">
            <w:pPr>
              <w:rPr>
                <w:rFonts w:ascii="宋体" w:hAnsi="宋体" w:hint="eastAsia"/>
                <w:sz w:val="21"/>
                <w:szCs w:val="21"/>
              </w:rPr>
            </w:pPr>
            <w:r w:rsidRPr="00E91E85">
              <w:rPr>
                <w:rFonts w:ascii="宋体" w:hAnsi="宋体" w:cs="宋体" w:hint="eastAsia"/>
                <w:color w:val="000000"/>
                <w:sz w:val="21"/>
                <w:szCs w:val="21"/>
              </w:rPr>
              <w:t>51320000MJ5501401L</w:t>
            </w:r>
          </w:p>
        </w:tc>
        <w:tc>
          <w:tcPr>
            <w:tcW w:w="894" w:type="dxa"/>
            <w:vAlign w:val="center"/>
          </w:tcPr>
          <w:p w14:paraId="3139B83E" w14:textId="77777777" w:rsidR="00E91E85" w:rsidRPr="00E91E85" w:rsidRDefault="00E91E85" w:rsidP="00162B7A">
            <w:pPr>
              <w:rPr>
                <w:rFonts w:ascii="宋体" w:hAnsi="宋体" w:hint="eastAsia"/>
                <w:sz w:val="21"/>
                <w:szCs w:val="21"/>
              </w:rPr>
            </w:pPr>
            <w:r w:rsidRPr="00E91E85">
              <w:rPr>
                <w:rFonts w:ascii="宋体" w:hAnsi="宋体" w:cs="宋体" w:hint="eastAsia"/>
                <w:color w:val="000000"/>
                <w:sz w:val="21"/>
                <w:szCs w:val="21"/>
              </w:rPr>
              <w:t>许 迪</w:t>
            </w:r>
          </w:p>
        </w:tc>
        <w:tc>
          <w:tcPr>
            <w:tcW w:w="1647" w:type="dxa"/>
            <w:vAlign w:val="center"/>
          </w:tcPr>
          <w:p w14:paraId="0E5DE7F7" w14:textId="77777777" w:rsidR="00E91E85" w:rsidRPr="00E91E85" w:rsidRDefault="00E91E85" w:rsidP="00162B7A">
            <w:pPr>
              <w:rPr>
                <w:rFonts w:ascii="宋体" w:hAnsi="宋体" w:hint="eastAsia"/>
                <w:sz w:val="21"/>
                <w:szCs w:val="21"/>
              </w:rPr>
            </w:pPr>
            <w:r w:rsidRPr="00E91E85">
              <w:rPr>
                <w:rFonts w:ascii="宋体" w:hAnsi="宋体" w:cs="宋体" w:hint="eastAsia"/>
                <w:color w:val="000000"/>
                <w:sz w:val="21"/>
                <w:szCs w:val="21"/>
              </w:rPr>
              <w:t>17701584266</w:t>
            </w:r>
          </w:p>
        </w:tc>
      </w:tr>
    </w:tbl>
    <w:p w14:paraId="6F180014" w14:textId="0BD8D85E" w:rsidR="00E91E85" w:rsidRPr="00E91E85" w:rsidRDefault="00E91E85" w:rsidP="00E91E85">
      <w:pPr>
        <w:spacing w:beforeLines="50" w:before="156" w:afterLines="50" w:after="156"/>
        <w:ind w:firstLineChars="300" w:firstLine="720"/>
        <w:rPr>
          <w:rFonts w:ascii="宋体" w:eastAsia="宋体" w:hAnsi="宋体" w:hint="eastAsia"/>
          <w:sz w:val="24"/>
          <w:szCs w:val="24"/>
        </w:rPr>
      </w:pPr>
      <w:r w:rsidRPr="00E91E85">
        <w:rPr>
          <w:rFonts w:ascii="宋体" w:eastAsia="宋体" w:hAnsi="宋体" w:hint="eastAsia"/>
          <w:sz w:val="24"/>
          <w:szCs w:val="24"/>
        </w:rPr>
        <w:t>本标准起草人员信息及分工见表</w:t>
      </w:r>
      <w:r>
        <w:rPr>
          <w:rFonts w:ascii="宋体" w:eastAsia="宋体" w:hAnsi="宋体" w:hint="eastAsia"/>
          <w:sz w:val="24"/>
          <w:szCs w:val="24"/>
        </w:rPr>
        <w:t>2</w:t>
      </w:r>
      <w:r w:rsidRPr="00E91E85">
        <w:rPr>
          <w:rFonts w:ascii="宋体" w:eastAsia="宋体" w:hAnsi="宋体" w:hint="eastAsia"/>
          <w:sz w:val="24"/>
          <w:szCs w:val="24"/>
        </w:rPr>
        <w:t>所示。</w:t>
      </w:r>
    </w:p>
    <w:p w14:paraId="06C802FE" w14:textId="7D88C519" w:rsidR="00E91E85" w:rsidRDefault="00E91E85" w:rsidP="00E91E85">
      <w:pPr>
        <w:pStyle w:val="a7"/>
        <w:keepNext/>
        <w:jc w:val="center"/>
      </w:pPr>
      <w:r>
        <w:rPr>
          <w:rFonts w:hint="eastAsia"/>
        </w:rPr>
        <w:t>表</w:t>
      </w:r>
      <w:r>
        <w:rPr>
          <w:rFonts w:hint="eastAsia"/>
        </w:rPr>
        <w:t xml:space="preserve"> </w:t>
      </w:r>
      <w:r>
        <w:rPr>
          <w:rFonts w:hint="eastAsia"/>
        </w:rPr>
        <w:t>2</w:t>
      </w:r>
      <w:r>
        <w:rPr>
          <w:rFonts w:hint="eastAsia"/>
        </w:rPr>
        <w:t xml:space="preserve"> </w:t>
      </w:r>
      <w:r>
        <w:rPr>
          <w:rFonts w:hint="eastAsia"/>
        </w:rPr>
        <w:t>起草人员信息及分工</w:t>
      </w:r>
    </w:p>
    <w:tbl>
      <w:tblPr>
        <w:tblW w:w="8815" w:type="dxa"/>
        <w:jc w:val="center"/>
        <w:tblLook w:val="04A0" w:firstRow="1" w:lastRow="0" w:firstColumn="1" w:lastColumn="0" w:noHBand="0" w:noVBand="1"/>
      </w:tblPr>
      <w:tblGrid>
        <w:gridCol w:w="793"/>
        <w:gridCol w:w="1503"/>
        <w:gridCol w:w="3511"/>
        <w:gridCol w:w="1843"/>
        <w:gridCol w:w="1165"/>
      </w:tblGrid>
      <w:tr w:rsidR="00E91E85" w:rsidRPr="00E91E85" w14:paraId="5B52C055" w14:textId="77777777" w:rsidTr="00162B7A">
        <w:trPr>
          <w:trHeight w:val="600"/>
          <w:jc w:val="center"/>
        </w:trPr>
        <w:tc>
          <w:tcPr>
            <w:tcW w:w="793" w:type="dxa"/>
            <w:tcBorders>
              <w:top w:val="single" w:sz="4" w:space="0" w:color="auto"/>
              <w:left w:val="single" w:sz="4" w:space="0" w:color="auto"/>
              <w:bottom w:val="single" w:sz="4" w:space="0" w:color="auto"/>
              <w:right w:val="nil"/>
            </w:tcBorders>
            <w:shd w:val="clear" w:color="auto" w:fill="auto"/>
            <w:vAlign w:val="center"/>
          </w:tcPr>
          <w:p w14:paraId="42278A56" w14:textId="77777777" w:rsidR="00E91E85" w:rsidRPr="00E91E85" w:rsidRDefault="00E91E85" w:rsidP="00E91E85">
            <w:pPr>
              <w:jc w:val="center"/>
              <w:rPr>
                <w:rFonts w:ascii="宋体" w:eastAsia="宋体" w:hAnsi="宋体" w:hint="eastAsia"/>
                <w:color w:val="000000" w:themeColor="text1"/>
                <w:szCs w:val="21"/>
              </w:rPr>
            </w:pPr>
            <w:r w:rsidRPr="00E91E85">
              <w:rPr>
                <w:rFonts w:ascii="宋体" w:eastAsia="宋体" w:hAnsi="宋体" w:hint="eastAsia"/>
                <w:color w:val="000000" w:themeColor="text1"/>
                <w:szCs w:val="21"/>
              </w:rPr>
              <w:t>序号</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01F2EAB3"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姓名</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5F228641"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单位名称</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4A85526B"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职务/职称</w:t>
            </w:r>
          </w:p>
        </w:tc>
        <w:tc>
          <w:tcPr>
            <w:tcW w:w="1165" w:type="dxa"/>
            <w:tcBorders>
              <w:top w:val="single" w:sz="4" w:space="0" w:color="auto"/>
              <w:left w:val="nil"/>
              <w:bottom w:val="single" w:sz="4" w:space="0" w:color="auto"/>
              <w:right w:val="single" w:sz="4" w:space="0" w:color="auto"/>
            </w:tcBorders>
            <w:shd w:val="clear" w:color="auto" w:fill="auto"/>
            <w:vAlign w:val="center"/>
          </w:tcPr>
          <w:p w14:paraId="77B7A570"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项目分工</w:t>
            </w:r>
          </w:p>
        </w:tc>
      </w:tr>
      <w:tr w:rsidR="00E91E85" w:rsidRPr="00E91E85" w14:paraId="32C33FB4" w14:textId="77777777" w:rsidTr="00162B7A">
        <w:trPr>
          <w:trHeight w:val="600"/>
          <w:jc w:val="center"/>
        </w:trPr>
        <w:tc>
          <w:tcPr>
            <w:tcW w:w="793" w:type="dxa"/>
            <w:tcBorders>
              <w:top w:val="single" w:sz="4" w:space="0" w:color="auto"/>
              <w:left w:val="single" w:sz="4" w:space="0" w:color="auto"/>
              <w:bottom w:val="single" w:sz="4" w:space="0" w:color="auto"/>
              <w:right w:val="nil"/>
            </w:tcBorders>
            <w:shd w:val="clear" w:color="auto" w:fill="auto"/>
            <w:vAlign w:val="center"/>
          </w:tcPr>
          <w:p w14:paraId="10A96675" w14:textId="77777777" w:rsidR="00E91E85" w:rsidRPr="00E91E85" w:rsidRDefault="00E91E85" w:rsidP="00E91E85">
            <w:pPr>
              <w:jc w:val="center"/>
              <w:rPr>
                <w:rFonts w:ascii="宋体" w:eastAsia="宋体" w:hAnsi="宋体" w:hint="eastAsia"/>
                <w:color w:val="000000" w:themeColor="text1"/>
                <w:szCs w:val="21"/>
              </w:rPr>
            </w:pPr>
            <w:r w:rsidRPr="00E91E85">
              <w:rPr>
                <w:rFonts w:ascii="宋体" w:eastAsia="宋体" w:hAnsi="宋体" w:hint="eastAsia"/>
                <w:color w:val="000000" w:themeColor="text1"/>
                <w:szCs w:val="21"/>
              </w:rPr>
              <w:t>1</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4DCC475B"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陶  华</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30DA5862"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苏州市纤维检验院</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437D77C6"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部  长</w:t>
            </w:r>
          </w:p>
        </w:tc>
        <w:tc>
          <w:tcPr>
            <w:tcW w:w="1165" w:type="dxa"/>
            <w:tcBorders>
              <w:top w:val="single" w:sz="4" w:space="0" w:color="auto"/>
              <w:left w:val="nil"/>
              <w:bottom w:val="single" w:sz="4" w:space="0" w:color="auto"/>
              <w:right w:val="single" w:sz="4" w:space="0" w:color="auto"/>
            </w:tcBorders>
            <w:shd w:val="clear" w:color="auto" w:fill="auto"/>
            <w:vAlign w:val="center"/>
          </w:tcPr>
          <w:p w14:paraId="3F68CE68"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项目负责人</w:t>
            </w:r>
          </w:p>
        </w:tc>
      </w:tr>
      <w:tr w:rsidR="00E91E85" w:rsidRPr="00E91E85" w14:paraId="2DA9B893" w14:textId="77777777" w:rsidTr="00162B7A">
        <w:trPr>
          <w:trHeight w:val="600"/>
          <w:jc w:val="center"/>
        </w:trPr>
        <w:tc>
          <w:tcPr>
            <w:tcW w:w="793" w:type="dxa"/>
            <w:tcBorders>
              <w:top w:val="single" w:sz="4" w:space="0" w:color="auto"/>
              <w:left w:val="single" w:sz="4" w:space="0" w:color="auto"/>
              <w:bottom w:val="single" w:sz="4" w:space="0" w:color="auto"/>
              <w:right w:val="nil"/>
            </w:tcBorders>
            <w:shd w:val="clear" w:color="auto" w:fill="auto"/>
            <w:vAlign w:val="center"/>
          </w:tcPr>
          <w:p w14:paraId="076FA0A7" w14:textId="77777777" w:rsidR="00E91E85" w:rsidRPr="00E91E85" w:rsidRDefault="00E91E85" w:rsidP="00E91E85">
            <w:pPr>
              <w:jc w:val="center"/>
              <w:rPr>
                <w:rFonts w:ascii="宋体" w:eastAsia="宋体" w:hAnsi="宋体" w:hint="eastAsia"/>
                <w:color w:val="000000" w:themeColor="text1"/>
                <w:szCs w:val="21"/>
              </w:rPr>
            </w:pPr>
            <w:r w:rsidRPr="00E91E85">
              <w:rPr>
                <w:rFonts w:ascii="宋体" w:eastAsia="宋体" w:hAnsi="宋体" w:hint="eastAsia"/>
                <w:color w:val="000000" w:themeColor="text1"/>
                <w:szCs w:val="21"/>
              </w:rPr>
              <w:t>2</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6072EC5A"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李  梅</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33E20FB0"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江苏省纺织工程学会</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0280A85C"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高  工</w:t>
            </w:r>
          </w:p>
        </w:tc>
        <w:tc>
          <w:tcPr>
            <w:tcW w:w="1165" w:type="dxa"/>
            <w:tcBorders>
              <w:top w:val="single" w:sz="4" w:space="0" w:color="auto"/>
              <w:left w:val="nil"/>
              <w:bottom w:val="single" w:sz="4" w:space="0" w:color="auto"/>
              <w:right w:val="single" w:sz="4" w:space="0" w:color="auto"/>
            </w:tcBorders>
            <w:shd w:val="clear" w:color="auto" w:fill="auto"/>
            <w:vAlign w:val="center"/>
          </w:tcPr>
          <w:p w14:paraId="1CC78799"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项目骨干</w:t>
            </w:r>
          </w:p>
        </w:tc>
      </w:tr>
      <w:tr w:rsidR="00E91E85" w:rsidRPr="00E91E85" w14:paraId="72279BC8" w14:textId="77777777" w:rsidTr="00162B7A">
        <w:trPr>
          <w:trHeight w:val="600"/>
          <w:jc w:val="center"/>
        </w:trPr>
        <w:tc>
          <w:tcPr>
            <w:tcW w:w="793" w:type="dxa"/>
            <w:tcBorders>
              <w:top w:val="single" w:sz="4" w:space="0" w:color="auto"/>
              <w:left w:val="single" w:sz="4" w:space="0" w:color="auto"/>
              <w:bottom w:val="single" w:sz="4" w:space="0" w:color="auto"/>
              <w:right w:val="nil"/>
            </w:tcBorders>
            <w:shd w:val="clear" w:color="auto" w:fill="auto"/>
            <w:vAlign w:val="center"/>
          </w:tcPr>
          <w:p w14:paraId="631AAE86" w14:textId="77777777" w:rsidR="00E91E85" w:rsidRPr="00E91E85" w:rsidRDefault="00E91E85" w:rsidP="00E91E85">
            <w:pPr>
              <w:jc w:val="center"/>
              <w:rPr>
                <w:rFonts w:ascii="宋体" w:eastAsia="宋体" w:hAnsi="宋体" w:hint="eastAsia"/>
                <w:color w:val="000000" w:themeColor="text1"/>
                <w:szCs w:val="21"/>
              </w:rPr>
            </w:pPr>
            <w:r w:rsidRPr="00E91E85">
              <w:rPr>
                <w:rFonts w:ascii="宋体" w:eastAsia="宋体" w:hAnsi="宋体" w:hint="eastAsia"/>
                <w:color w:val="000000" w:themeColor="text1"/>
                <w:szCs w:val="21"/>
              </w:rPr>
              <w:t>3</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11A643B1"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李  磊</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327F9E31"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江苏澳洋纺织实业有限公司</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64E47CD0"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总经理</w:t>
            </w:r>
          </w:p>
        </w:tc>
        <w:tc>
          <w:tcPr>
            <w:tcW w:w="1165" w:type="dxa"/>
            <w:tcBorders>
              <w:top w:val="single" w:sz="4" w:space="0" w:color="auto"/>
              <w:left w:val="nil"/>
              <w:bottom w:val="single" w:sz="4" w:space="0" w:color="auto"/>
              <w:right w:val="single" w:sz="4" w:space="0" w:color="auto"/>
            </w:tcBorders>
            <w:shd w:val="clear" w:color="auto" w:fill="auto"/>
            <w:vAlign w:val="center"/>
          </w:tcPr>
          <w:p w14:paraId="2C952E8D"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项目骨干</w:t>
            </w:r>
          </w:p>
        </w:tc>
      </w:tr>
      <w:tr w:rsidR="00E91E85" w:rsidRPr="00E91E85" w14:paraId="546925F5" w14:textId="77777777" w:rsidTr="00162B7A">
        <w:trPr>
          <w:trHeight w:val="600"/>
          <w:jc w:val="center"/>
        </w:trPr>
        <w:tc>
          <w:tcPr>
            <w:tcW w:w="793" w:type="dxa"/>
            <w:tcBorders>
              <w:top w:val="single" w:sz="4" w:space="0" w:color="auto"/>
              <w:left w:val="single" w:sz="4" w:space="0" w:color="auto"/>
              <w:bottom w:val="single" w:sz="4" w:space="0" w:color="auto"/>
              <w:right w:val="nil"/>
            </w:tcBorders>
            <w:shd w:val="clear" w:color="auto" w:fill="auto"/>
            <w:vAlign w:val="center"/>
          </w:tcPr>
          <w:p w14:paraId="74902936" w14:textId="77777777" w:rsidR="00E91E85" w:rsidRPr="00E91E85" w:rsidRDefault="00E91E85" w:rsidP="00E91E85">
            <w:pPr>
              <w:jc w:val="center"/>
              <w:rPr>
                <w:rFonts w:ascii="宋体" w:eastAsia="宋体" w:hAnsi="宋体" w:hint="eastAsia"/>
                <w:color w:val="000000" w:themeColor="text1"/>
                <w:szCs w:val="21"/>
              </w:rPr>
            </w:pPr>
            <w:r w:rsidRPr="00E91E85">
              <w:rPr>
                <w:rFonts w:ascii="宋体" w:eastAsia="宋体" w:hAnsi="宋体" w:hint="eastAsia"/>
                <w:color w:val="000000" w:themeColor="text1"/>
                <w:szCs w:val="21"/>
              </w:rPr>
              <w:t>4</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5989E9A3"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张  凌</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1AD4F725"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扬州市检验检测中心</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771A139D"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所  长</w:t>
            </w:r>
          </w:p>
        </w:tc>
        <w:tc>
          <w:tcPr>
            <w:tcW w:w="1165" w:type="dxa"/>
            <w:tcBorders>
              <w:top w:val="single" w:sz="4" w:space="0" w:color="auto"/>
              <w:left w:val="nil"/>
              <w:bottom w:val="single" w:sz="4" w:space="0" w:color="auto"/>
              <w:right w:val="single" w:sz="4" w:space="0" w:color="auto"/>
            </w:tcBorders>
            <w:shd w:val="clear" w:color="auto" w:fill="auto"/>
            <w:vAlign w:val="center"/>
          </w:tcPr>
          <w:p w14:paraId="3E6F71AF"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项目骨干</w:t>
            </w:r>
          </w:p>
        </w:tc>
      </w:tr>
      <w:tr w:rsidR="00E91E85" w:rsidRPr="00E91E85" w14:paraId="377EDE07" w14:textId="77777777" w:rsidTr="00162B7A">
        <w:trPr>
          <w:trHeight w:val="600"/>
          <w:jc w:val="center"/>
        </w:trPr>
        <w:tc>
          <w:tcPr>
            <w:tcW w:w="793" w:type="dxa"/>
            <w:tcBorders>
              <w:top w:val="single" w:sz="4" w:space="0" w:color="auto"/>
              <w:left w:val="single" w:sz="4" w:space="0" w:color="auto"/>
              <w:bottom w:val="single" w:sz="4" w:space="0" w:color="auto"/>
              <w:right w:val="nil"/>
            </w:tcBorders>
            <w:shd w:val="clear" w:color="auto" w:fill="auto"/>
            <w:vAlign w:val="center"/>
          </w:tcPr>
          <w:p w14:paraId="60E20A9C" w14:textId="77777777" w:rsidR="00E91E85" w:rsidRPr="00E91E85" w:rsidRDefault="00E91E85" w:rsidP="00E91E85">
            <w:pPr>
              <w:jc w:val="center"/>
              <w:rPr>
                <w:rFonts w:ascii="宋体" w:eastAsia="宋体" w:hAnsi="宋体" w:hint="eastAsia"/>
                <w:color w:val="000000" w:themeColor="text1"/>
                <w:szCs w:val="21"/>
              </w:rPr>
            </w:pPr>
            <w:r w:rsidRPr="00E91E85">
              <w:rPr>
                <w:rFonts w:ascii="宋体" w:eastAsia="宋体" w:hAnsi="宋体" w:hint="eastAsia"/>
                <w:color w:val="000000" w:themeColor="text1"/>
                <w:szCs w:val="21"/>
              </w:rPr>
              <w:t>5</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5ABDDE02"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丁建刚</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40FADCAD"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淮安市纤维检验所</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72F0AC8A"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副所长</w:t>
            </w:r>
          </w:p>
        </w:tc>
        <w:tc>
          <w:tcPr>
            <w:tcW w:w="1165" w:type="dxa"/>
            <w:tcBorders>
              <w:top w:val="single" w:sz="4" w:space="0" w:color="auto"/>
              <w:left w:val="nil"/>
              <w:bottom w:val="single" w:sz="4" w:space="0" w:color="auto"/>
              <w:right w:val="single" w:sz="4" w:space="0" w:color="auto"/>
            </w:tcBorders>
            <w:shd w:val="clear" w:color="auto" w:fill="auto"/>
            <w:vAlign w:val="center"/>
          </w:tcPr>
          <w:p w14:paraId="16182638"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项目骨干</w:t>
            </w:r>
          </w:p>
        </w:tc>
      </w:tr>
      <w:tr w:rsidR="00E91E85" w:rsidRPr="00E91E85" w14:paraId="6FA0E98F" w14:textId="77777777" w:rsidTr="00162B7A">
        <w:trPr>
          <w:trHeight w:val="600"/>
          <w:jc w:val="center"/>
        </w:trPr>
        <w:tc>
          <w:tcPr>
            <w:tcW w:w="793" w:type="dxa"/>
            <w:tcBorders>
              <w:top w:val="single" w:sz="4" w:space="0" w:color="auto"/>
              <w:left w:val="single" w:sz="4" w:space="0" w:color="auto"/>
              <w:bottom w:val="single" w:sz="4" w:space="0" w:color="auto"/>
              <w:right w:val="nil"/>
            </w:tcBorders>
            <w:shd w:val="clear" w:color="auto" w:fill="auto"/>
            <w:vAlign w:val="center"/>
          </w:tcPr>
          <w:p w14:paraId="1918886A" w14:textId="77777777" w:rsidR="00E91E85" w:rsidRPr="00E91E85" w:rsidRDefault="00E91E85" w:rsidP="00E91E85">
            <w:pPr>
              <w:jc w:val="center"/>
              <w:rPr>
                <w:rFonts w:ascii="宋体" w:eastAsia="宋体" w:hAnsi="宋体" w:hint="eastAsia"/>
                <w:color w:val="000000" w:themeColor="text1"/>
                <w:szCs w:val="21"/>
              </w:rPr>
            </w:pPr>
            <w:r w:rsidRPr="00E91E85">
              <w:rPr>
                <w:rFonts w:ascii="宋体" w:eastAsia="宋体" w:hAnsi="宋体" w:hint="eastAsia"/>
                <w:color w:val="000000" w:themeColor="text1"/>
                <w:szCs w:val="21"/>
              </w:rPr>
              <w:t>6</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5D360420"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张兰芳</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7C49339C"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江苏苏美达伊顿纪德品牌管理有限公司</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1F4DEEC5"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质量总监</w:t>
            </w:r>
          </w:p>
        </w:tc>
        <w:tc>
          <w:tcPr>
            <w:tcW w:w="1165" w:type="dxa"/>
            <w:tcBorders>
              <w:top w:val="single" w:sz="4" w:space="0" w:color="auto"/>
              <w:left w:val="nil"/>
              <w:bottom w:val="single" w:sz="4" w:space="0" w:color="auto"/>
              <w:right w:val="single" w:sz="4" w:space="0" w:color="auto"/>
            </w:tcBorders>
            <w:shd w:val="clear" w:color="auto" w:fill="auto"/>
            <w:vAlign w:val="center"/>
          </w:tcPr>
          <w:p w14:paraId="0BCDC23A"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项目骨干</w:t>
            </w:r>
          </w:p>
        </w:tc>
      </w:tr>
      <w:tr w:rsidR="00E91E85" w:rsidRPr="00E91E85" w14:paraId="29A1B225" w14:textId="77777777" w:rsidTr="00162B7A">
        <w:trPr>
          <w:trHeight w:val="600"/>
          <w:jc w:val="center"/>
        </w:trPr>
        <w:tc>
          <w:tcPr>
            <w:tcW w:w="793" w:type="dxa"/>
            <w:tcBorders>
              <w:top w:val="single" w:sz="4" w:space="0" w:color="auto"/>
              <w:left w:val="single" w:sz="4" w:space="0" w:color="auto"/>
              <w:bottom w:val="single" w:sz="4" w:space="0" w:color="auto"/>
              <w:right w:val="nil"/>
            </w:tcBorders>
            <w:shd w:val="clear" w:color="auto" w:fill="auto"/>
            <w:vAlign w:val="center"/>
          </w:tcPr>
          <w:p w14:paraId="0B2CFF86" w14:textId="77777777" w:rsidR="00E91E85" w:rsidRPr="00E91E85" w:rsidRDefault="00E91E85" w:rsidP="00E91E85">
            <w:pPr>
              <w:jc w:val="center"/>
              <w:rPr>
                <w:rFonts w:ascii="宋体" w:eastAsia="宋体" w:hAnsi="宋体" w:hint="eastAsia"/>
                <w:color w:val="000000" w:themeColor="text1"/>
                <w:szCs w:val="21"/>
              </w:rPr>
            </w:pPr>
            <w:r w:rsidRPr="00E91E85">
              <w:rPr>
                <w:rFonts w:ascii="宋体" w:eastAsia="宋体" w:hAnsi="宋体" w:hint="eastAsia"/>
                <w:color w:val="000000" w:themeColor="text1"/>
                <w:szCs w:val="21"/>
              </w:rPr>
              <w:t>7</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585372CC"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王晓丽</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1467E204"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江苏澄信检验检测认证有限公司</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70566820"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高工</w:t>
            </w:r>
          </w:p>
        </w:tc>
        <w:tc>
          <w:tcPr>
            <w:tcW w:w="1165" w:type="dxa"/>
            <w:tcBorders>
              <w:top w:val="single" w:sz="4" w:space="0" w:color="auto"/>
              <w:left w:val="nil"/>
              <w:bottom w:val="single" w:sz="4" w:space="0" w:color="auto"/>
              <w:right w:val="single" w:sz="4" w:space="0" w:color="auto"/>
            </w:tcBorders>
            <w:shd w:val="clear" w:color="auto" w:fill="auto"/>
            <w:vAlign w:val="center"/>
          </w:tcPr>
          <w:p w14:paraId="3DE58810"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项目骨干</w:t>
            </w:r>
          </w:p>
        </w:tc>
      </w:tr>
      <w:tr w:rsidR="00E91E85" w:rsidRPr="00E91E85" w14:paraId="11F02D2E" w14:textId="77777777" w:rsidTr="00162B7A">
        <w:trPr>
          <w:trHeight w:val="600"/>
          <w:jc w:val="center"/>
        </w:trPr>
        <w:tc>
          <w:tcPr>
            <w:tcW w:w="793" w:type="dxa"/>
            <w:tcBorders>
              <w:top w:val="single" w:sz="4" w:space="0" w:color="auto"/>
              <w:left w:val="single" w:sz="4" w:space="0" w:color="auto"/>
              <w:bottom w:val="single" w:sz="4" w:space="0" w:color="auto"/>
              <w:right w:val="nil"/>
            </w:tcBorders>
            <w:shd w:val="clear" w:color="auto" w:fill="auto"/>
            <w:vAlign w:val="center"/>
          </w:tcPr>
          <w:p w14:paraId="3B3BF13C" w14:textId="77777777" w:rsidR="00E91E85" w:rsidRPr="00E91E85" w:rsidRDefault="00E91E85" w:rsidP="00E91E85">
            <w:pPr>
              <w:jc w:val="center"/>
              <w:rPr>
                <w:rFonts w:ascii="宋体" w:eastAsia="宋体" w:hAnsi="宋体" w:hint="eastAsia"/>
                <w:color w:val="000000" w:themeColor="text1"/>
                <w:szCs w:val="21"/>
              </w:rPr>
            </w:pPr>
            <w:r w:rsidRPr="00E91E85">
              <w:rPr>
                <w:rFonts w:ascii="宋体" w:eastAsia="宋体" w:hAnsi="宋体" w:hint="eastAsia"/>
                <w:color w:val="000000" w:themeColor="text1"/>
                <w:szCs w:val="21"/>
              </w:rPr>
              <w:t>8</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05A262B1"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刘佳</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41B0D640"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江苏澄信检验检测认证有限公司</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381826B3"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高工</w:t>
            </w:r>
          </w:p>
        </w:tc>
        <w:tc>
          <w:tcPr>
            <w:tcW w:w="1165" w:type="dxa"/>
            <w:tcBorders>
              <w:top w:val="single" w:sz="4" w:space="0" w:color="auto"/>
              <w:left w:val="nil"/>
              <w:bottom w:val="single" w:sz="4" w:space="0" w:color="auto"/>
              <w:right w:val="single" w:sz="4" w:space="0" w:color="auto"/>
            </w:tcBorders>
            <w:shd w:val="clear" w:color="auto" w:fill="auto"/>
            <w:vAlign w:val="center"/>
          </w:tcPr>
          <w:p w14:paraId="11916584"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项目骨干</w:t>
            </w:r>
          </w:p>
        </w:tc>
      </w:tr>
      <w:tr w:rsidR="00E91E85" w:rsidRPr="00E91E85" w14:paraId="1C564089" w14:textId="77777777" w:rsidTr="00162B7A">
        <w:trPr>
          <w:trHeight w:val="600"/>
          <w:jc w:val="center"/>
        </w:trPr>
        <w:tc>
          <w:tcPr>
            <w:tcW w:w="793" w:type="dxa"/>
            <w:tcBorders>
              <w:top w:val="single" w:sz="4" w:space="0" w:color="auto"/>
              <w:left w:val="single" w:sz="4" w:space="0" w:color="auto"/>
              <w:bottom w:val="single" w:sz="4" w:space="0" w:color="auto"/>
              <w:right w:val="nil"/>
            </w:tcBorders>
            <w:shd w:val="clear" w:color="auto" w:fill="auto"/>
            <w:vAlign w:val="center"/>
          </w:tcPr>
          <w:p w14:paraId="46020857" w14:textId="77777777" w:rsidR="00E91E85" w:rsidRPr="00E91E85" w:rsidRDefault="00E91E85" w:rsidP="00E91E85">
            <w:pPr>
              <w:jc w:val="center"/>
              <w:rPr>
                <w:rFonts w:ascii="宋体" w:eastAsia="宋体" w:hAnsi="宋体" w:hint="eastAsia"/>
                <w:color w:val="000000" w:themeColor="text1"/>
                <w:szCs w:val="21"/>
              </w:rPr>
            </w:pPr>
            <w:r w:rsidRPr="00E91E85">
              <w:rPr>
                <w:rFonts w:ascii="宋体" w:eastAsia="宋体" w:hAnsi="宋体" w:hint="eastAsia"/>
                <w:color w:val="000000" w:themeColor="text1"/>
                <w:szCs w:val="21"/>
              </w:rPr>
              <w:t>9</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5706C826"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许阳</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3A392BC7"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苏州金纬锦科技有限公司</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3E514031"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工程师</w:t>
            </w:r>
          </w:p>
        </w:tc>
        <w:tc>
          <w:tcPr>
            <w:tcW w:w="1165" w:type="dxa"/>
            <w:tcBorders>
              <w:top w:val="single" w:sz="4" w:space="0" w:color="auto"/>
              <w:left w:val="nil"/>
              <w:bottom w:val="single" w:sz="4" w:space="0" w:color="auto"/>
              <w:right w:val="single" w:sz="4" w:space="0" w:color="auto"/>
            </w:tcBorders>
            <w:shd w:val="clear" w:color="auto" w:fill="auto"/>
            <w:vAlign w:val="center"/>
          </w:tcPr>
          <w:p w14:paraId="4E187BE8"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项目骨干</w:t>
            </w:r>
          </w:p>
        </w:tc>
      </w:tr>
      <w:tr w:rsidR="00E91E85" w:rsidRPr="00E91E85" w14:paraId="0E66A654" w14:textId="77777777" w:rsidTr="00162B7A">
        <w:trPr>
          <w:trHeight w:val="600"/>
          <w:jc w:val="center"/>
        </w:trPr>
        <w:tc>
          <w:tcPr>
            <w:tcW w:w="793" w:type="dxa"/>
            <w:tcBorders>
              <w:top w:val="single" w:sz="4" w:space="0" w:color="auto"/>
              <w:left w:val="single" w:sz="4" w:space="0" w:color="auto"/>
              <w:bottom w:val="single" w:sz="4" w:space="0" w:color="auto"/>
              <w:right w:val="nil"/>
            </w:tcBorders>
            <w:shd w:val="clear" w:color="auto" w:fill="auto"/>
            <w:vAlign w:val="center"/>
          </w:tcPr>
          <w:p w14:paraId="33F685A9" w14:textId="77777777" w:rsidR="00E91E85" w:rsidRPr="00E91E85" w:rsidRDefault="00E91E85" w:rsidP="00E91E85">
            <w:pPr>
              <w:jc w:val="center"/>
              <w:rPr>
                <w:rFonts w:ascii="宋体" w:eastAsia="宋体" w:hAnsi="宋体" w:hint="eastAsia"/>
                <w:color w:val="000000" w:themeColor="text1"/>
                <w:szCs w:val="21"/>
              </w:rPr>
            </w:pPr>
            <w:r w:rsidRPr="00E91E85">
              <w:rPr>
                <w:rFonts w:ascii="宋体" w:eastAsia="宋体" w:hAnsi="宋体" w:hint="eastAsia"/>
                <w:color w:val="000000" w:themeColor="text1"/>
                <w:szCs w:val="21"/>
              </w:rPr>
              <w:t>10</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13727F96"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焦成彪</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2A955324"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江苏义博事连网络有限公司</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3DA36804"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总经理</w:t>
            </w:r>
          </w:p>
        </w:tc>
        <w:tc>
          <w:tcPr>
            <w:tcW w:w="1165" w:type="dxa"/>
            <w:tcBorders>
              <w:top w:val="single" w:sz="4" w:space="0" w:color="auto"/>
              <w:left w:val="nil"/>
              <w:bottom w:val="single" w:sz="4" w:space="0" w:color="auto"/>
              <w:right w:val="single" w:sz="4" w:space="0" w:color="auto"/>
            </w:tcBorders>
            <w:shd w:val="clear" w:color="auto" w:fill="auto"/>
            <w:vAlign w:val="center"/>
          </w:tcPr>
          <w:p w14:paraId="40DA366C"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项目骨干</w:t>
            </w:r>
          </w:p>
        </w:tc>
      </w:tr>
      <w:tr w:rsidR="00E91E85" w:rsidRPr="00E91E85" w14:paraId="1DA8478F" w14:textId="77777777" w:rsidTr="00162B7A">
        <w:trPr>
          <w:trHeight w:val="600"/>
          <w:jc w:val="center"/>
        </w:trPr>
        <w:tc>
          <w:tcPr>
            <w:tcW w:w="793" w:type="dxa"/>
            <w:tcBorders>
              <w:top w:val="single" w:sz="4" w:space="0" w:color="auto"/>
              <w:left w:val="single" w:sz="4" w:space="0" w:color="auto"/>
              <w:bottom w:val="single" w:sz="4" w:space="0" w:color="auto"/>
              <w:right w:val="nil"/>
            </w:tcBorders>
            <w:shd w:val="clear" w:color="auto" w:fill="auto"/>
            <w:vAlign w:val="center"/>
          </w:tcPr>
          <w:p w14:paraId="130796DF" w14:textId="77777777" w:rsidR="00E91E85" w:rsidRPr="00E91E85" w:rsidRDefault="00E91E85" w:rsidP="00E91E85">
            <w:pPr>
              <w:jc w:val="center"/>
              <w:rPr>
                <w:rFonts w:ascii="宋体" w:eastAsia="宋体" w:hAnsi="宋体" w:hint="eastAsia"/>
                <w:color w:val="000000" w:themeColor="text1"/>
                <w:szCs w:val="21"/>
              </w:rPr>
            </w:pPr>
            <w:r w:rsidRPr="00E91E85">
              <w:rPr>
                <w:rFonts w:ascii="宋体" w:eastAsia="宋体" w:hAnsi="宋体" w:hint="eastAsia"/>
                <w:color w:val="000000" w:themeColor="text1"/>
                <w:szCs w:val="21"/>
              </w:rPr>
              <w:t>11</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25339EE3"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王南斌</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486334F2"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 xml:space="preserve">张家港市金红鹰纺织有限公司 </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20F2F086"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总经理</w:t>
            </w:r>
          </w:p>
        </w:tc>
        <w:tc>
          <w:tcPr>
            <w:tcW w:w="1165" w:type="dxa"/>
            <w:tcBorders>
              <w:top w:val="single" w:sz="4" w:space="0" w:color="auto"/>
              <w:left w:val="nil"/>
              <w:bottom w:val="single" w:sz="4" w:space="0" w:color="auto"/>
              <w:right w:val="single" w:sz="4" w:space="0" w:color="auto"/>
            </w:tcBorders>
            <w:shd w:val="clear" w:color="auto" w:fill="auto"/>
            <w:vAlign w:val="center"/>
          </w:tcPr>
          <w:p w14:paraId="2301F888"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项目骨干</w:t>
            </w:r>
          </w:p>
        </w:tc>
      </w:tr>
      <w:tr w:rsidR="00E91E85" w:rsidRPr="00E91E85" w14:paraId="47FF213F" w14:textId="77777777" w:rsidTr="00162B7A">
        <w:trPr>
          <w:trHeight w:val="600"/>
          <w:jc w:val="center"/>
        </w:trPr>
        <w:tc>
          <w:tcPr>
            <w:tcW w:w="793" w:type="dxa"/>
            <w:tcBorders>
              <w:top w:val="single" w:sz="4" w:space="0" w:color="auto"/>
              <w:left w:val="single" w:sz="4" w:space="0" w:color="auto"/>
              <w:bottom w:val="single" w:sz="4" w:space="0" w:color="auto"/>
              <w:right w:val="nil"/>
            </w:tcBorders>
            <w:shd w:val="clear" w:color="auto" w:fill="auto"/>
            <w:vAlign w:val="center"/>
          </w:tcPr>
          <w:p w14:paraId="5BCDFDBB" w14:textId="77777777" w:rsidR="00E91E85" w:rsidRPr="00E91E85" w:rsidRDefault="00E91E85" w:rsidP="00E91E85">
            <w:pPr>
              <w:jc w:val="center"/>
              <w:rPr>
                <w:rFonts w:ascii="宋体" w:eastAsia="宋体" w:hAnsi="宋体" w:hint="eastAsia"/>
                <w:color w:val="000000" w:themeColor="text1"/>
                <w:szCs w:val="21"/>
              </w:rPr>
            </w:pPr>
            <w:r w:rsidRPr="00E91E85">
              <w:rPr>
                <w:rFonts w:ascii="宋体" w:eastAsia="宋体" w:hAnsi="宋体" w:hint="eastAsia"/>
                <w:color w:val="000000" w:themeColor="text1"/>
                <w:szCs w:val="21"/>
              </w:rPr>
              <w:lastRenderedPageBreak/>
              <w:t>12</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088BE566"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王海娟</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79EC3432"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苏州市纤维检验院</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759B6091"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高工</w:t>
            </w:r>
          </w:p>
        </w:tc>
        <w:tc>
          <w:tcPr>
            <w:tcW w:w="1165" w:type="dxa"/>
            <w:tcBorders>
              <w:top w:val="single" w:sz="4" w:space="0" w:color="auto"/>
              <w:left w:val="nil"/>
              <w:bottom w:val="single" w:sz="4" w:space="0" w:color="auto"/>
              <w:right w:val="single" w:sz="4" w:space="0" w:color="auto"/>
            </w:tcBorders>
            <w:shd w:val="clear" w:color="auto" w:fill="auto"/>
            <w:vAlign w:val="center"/>
          </w:tcPr>
          <w:p w14:paraId="64D484FF"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项目骨干</w:t>
            </w:r>
          </w:p>
        </w:tc>
      </w:tr>
      <w:tr w:rsidR="00E91E85" w:rsidRPr="00E91E85" w14:paraId="11DFD379" w14:textId="77777777" w:rsidTr="00162B7A">
        <w:trPr>
          <w:trHeight w:val="600"/>
          <w:jc w:val="center"/>
        </w:trPr>
        <w:tc>
          <w:tcPr>
            <w:tcW w:w="793" w:type="dxa"/>
            <w:tcBorders>
              <w:top w:val="single" w:sz="4" w:space="0" w:color="auto"/>
              <w:left w:val="single" w:sz="4" w:space="0" w:color="auto"/>
              <w:bottom w:val="single" w:sz="4" w:space="0" w:color="auto"/>
              <w:right w:val="nil"/>
            </w:tcBorders>
            <w:shd w:val="clear" w:color="auto" w:fill="auto"/>
            <w:vAlign w:val="center"/>
          </w:tcPr>
          <w:p w14:paraId="21AB5C55" w14:textId="77777777" w:rsidR="00E91E85" w:rsidRPr="00E91E85" w:rsidRDefault="00E91E85" w:rsidP="00E91E85">
            <w:pPr>
              <w:jc w:val="center"/>
              <w:rPr>
                <w:rFonts w:ascii="宋体" w:eastAsia="宋体" w:hAnsi="宋体" w:hint="eastAsia"/>
                <w:color w:val="000000" w:themeColor="text1"/>
                <w:szCs w:val="21"/>
              </w:rPr>
            </w:pPr>
            <w:r w:rsidRPr="00E91E85">
              <w:rPr>
                <w:rFonts w:ascii="宋体" w:eastAsia="宋体" w:hAnsi="宋体" w:hint="eastAsia"/>
                <w:color w:val="000000" w:themeColor="text1"/>
                <w:szCs w:val="21"/>
              </w:rPr>
              <w:t>13</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4601F8AD"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陈奕龙</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54ADEFD8"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苏州市纤维检验院</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2FD719FF"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工程师</w:t>
            </w:r>
          </w:p>
        </w:tc>
        <w:tc>
          <w:tcPr>
            <w:tcW w:w="1165" w:type="dxa"/>
            <w:tcBorders>
              <w:top w:val="single" w:sz="4" w:space="0" w:color="auto"/>
              <w:left w:val="nil"/>
              <w:bottom w:val="single" w:sz="4" w:space="0" w:color="auto"/>
              <w:right w:val="single" w:sz="4" w:space="0" w:color="auto"/>
            </w:tcBorders>
            <w:shd w:val="clear" w:color="auto" w:fill="auto"/>
            <w:vAlign w:val="center"/>
          </w:tcPr>
          <w:p w14:paraId="6A0D0E05"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项目骨干</w:t>
            </w:r>
          </w:p>
        </w:tc>
      </w:tr>
      <w:tr w:rsidR="00E91E85" w:rsidRPr="00E91E85" w14:paraId="1C6A797C" w14:textId="77777777" w:rsidTr="00162B7A">
        <w:trPr>
          <w:trHeight w:val="600"/>
          <w:jc w:val="center"/>
        </w:trPr>
        <w:tc>
          <w:tcPr>
            <w:tcW w:w="793" w:type="dxa"/>
            <w:tcBorders>
              <w:top w:val="single" w:sz="4" w:space="0" w:color="auto"/>
              <w:left w:val="single" w:sz="4" w:space="0" w:color="auto"/>
              <w:bottom w:val="single" w:sz="4" w:space="0" w:color="auto"/>
              <w:right w:val="nil"/>
            </w:tcBorders>
            <w:shd w:val="clear" w:color="auto" w:fill="auto"/>
            <w:vAlign w:val="center"/>
          </w:tcPr>
          <w:p w14:paraId="52C093E2" w14:textId="77777777" w:rsidR="00E91E85" w:rsidRPr="00E91E85" w:rsidRDefault="00E91E85" w:rsidP="00E91E85">
            <w:pPr>
              <w:jc w:val="center"/>
              <w:rPr>
                <w:rFonts w:ascii="宋体" w:eastAsia="宋体" w:hAnsi="宋体" w:hint="eastAsia"/>
                <w:color w:val="000000" w:themeColor="text1"/>
                <w:szCs w:val="21"/>
              </w:rPr>
            </w:pPr>
            <w:r w:rsidRPr="00E91E85">
              <w:rPr>
                <w:rFonts w:ascii="宋体" w:eastAsia="宋体" w:hAnsi="宋体" w:hint="eastAsia"/>
                <w:color w:val="000000" w:themeColor="text1"/>
                <w:szCs w:val="21"/>
              </w:rPr>
              <w:t>14</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40F63784"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李翼然</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40BCAACE"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连云港市纤维检验中心</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20F1713C"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高工</w:t>
            </w:r>
          </w:p>
        </w:tc>
        <w:tc>
          <w:tcPr>
            <w:tcW w:w="1165" w:type="dxa"/>
            <w:tcBorders>
              <w:top w:val="single" w:sz="4" w:space="0" w:color="auto"/>
              <w:left w:val="nil"/>
              <w:bottom w:val="single" w:sz="4" w:space="0" w:color="auto"/>
              <w:right w:val="single" w:sz="4" w:space="0" w:color="auto"/>
            </w:tcBorders>
            <w:shd w:val="clear" w:color="auto" w:fill="auto"/>
            <w:vAlign w:val="center"/>
          </w:tcPr>
          <w:p w14:paraId="6991E0D0"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项目骨干</w:t>
            </w:r>
          </w:p>
        </w:tc>
      </w:tr>
      <w:tr w:rsidR="00E91E85" w:rsidRPr="00E91E85" w14:paraId="00D6C8B4" w14:textId="77777777" w:rsidTr="00162B7A">
        <w:trPr>
          <w:trHeight w:val="600"/>
          <w:jc w:val="center"/>
        </w:trPr>
        <w:tc>
          <w:tcPr>
            <w:tcW w:w="793" w:type="dxa"/>
            <w:tcBorders>
              <w:top w:val="single" w:sz="4" w:space="0" w:color="auto"/>
              <w:left w:val="single" w:sz="4" w:space="0" w:color="auto"/>
              <w:bottom w:val="single" w:sz="4" w:space="0" w:color="auto"/>
              <w:right w:val="nil"/>
            </w:tcBorders>
            <w:shd w:val="clear" w:color="auto" w:fill="auto"/>
            <w:vAlign w:val="center"/>
          </w:tcPr>
          <w:p w14:paraId="3BC34F6E" w14:textId="77777777" w:rsidR="00E91E85" w:rsidRPr="00E91E85" w:rsidRDefault="00E91E85" w:rsidP="00E91E85">
            <w:pPr>
              <w:jc w:val="center"/>
              <w:rPr>
                <w:rFonts w:ascii="宋体" w:eastAsia="宋体" w:hAnsi="宋体" w:hint="eastAsia"/>
                <w:color w:val="000000" w:themeColor="text1"/>
                <w:szCs w:val="21"/>
              </w:rPr>
            </w:pPr>
            <w:r w:rsidRPr="00E91E85">
              <w:rPr>
                <w:rFonts w:ascii="宋体" w:eastAsia="宋体" w:hAnsi="宋体" w:hint="eastAsia"/>
                <w:color w:val="000000" w:themeColor="text1"/>
                <w:szCs w:val="21"/>
              </w:rPr>
              <w:t>15</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4ECB1071"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梁  燕</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5F42A4F4"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连云港市纤维检验中心</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1ABEFFAE"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高工</w:t>
            </w:r>
          </w:p>
        </w:tc>
        <w:tc>
          <w:tcPr>
            <w:tcW w:w="1165" w:type="dxa"/>
            <w:tcBorders>
              <w:top w:val="single" w:sz="4" w:space="0" w:color="auto"/>
              <w:left w:val="nil"/>
              <w:bottom w:val="single" w:sz="4" w:space="0" w:color="auto"/>
              <w:right w:val="single" w:sz="4" w:space="0" w:color="auto"/>
            </w:tcBorders>
            <w:shd w:val="clear" w:color="auto" w:fill="auto"/>
            <w:vAlign w:val="center"/>
          </w:tcPr>
          <w:p w14:paraId="2C63844A"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项目骨干</w:t>
            </w:r>
          </w:p>
        </w:tc>
      </w:tr>
      <w:tr w:rsidR="00E91E85" w:rsidRPr="00E91E85" w14:paraId="430DE392" w14:textId="77777777" w:rsidTr="00162B7A">
        <w:trPr>
          <w:trHeight w:val="600"/>
          <w:jc w:val="center"/>
        </w:trPr>
        <w:tc>
          <w:tcPr>
            <w:tcW w:w="793" w:type="dxa"/>
            <w:tcBorders>
              <w:top w:val="single" w:sz="4" w:space="0" w:color="auto"/>
              <w:left w:val="single" w:sz="4" w:space="0" w:color="auto"/>
              <w:bottom w:val="single" w:sz="4" w:space="0" w:color="auto"/>
              <w:right w:val="nil"/>
            </w:tcBorders>
            <w:shd w:val="clear" w:color="auto" w:fill="auto"/>
            <w:vAlign w:val="center"/>
          </w:tcPr>
          <w:p w14:paraId="4ADE4F3F" w14:textId="77777777" w:rsidR="00E91E85" w:rsidRPr="00E91E85" w:rsidRDefault="00E91E85" w:rsidP="00E91E85">
            <w:pPr>
              <w:jc w:val="center"/>
              <w:rPr>
                <w:rFonts w:ascii="宋体" w:eastAsia="宋体" w:hAnsi="宋体" w:hint="eastAsia"/>
                <w:color w:val="000000" w:themeColor="text1"/>
                <w:szCs w:val="21"/>
              </w:rPr>
            </w:pPr>
            <w:r w:rsidRPr="00E91E85">
              <w:rPr>
                <w:rFonts w:ascii="宋体" w:eastAsia="宋体" w:hAnsi="宋体" w:hint="eastAsia"/>
                <w:color w:val="000000" w:themeColor="text1"/>
                <w:szCs w:val="21"/>
              </w:rPr>
              <w:t>16</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4D930405"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王祎实</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1C0E1AD8"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南京市地铁运营有限责任公司</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6428A0F1"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工程师</w:t>
            </w:r>
          </w:p>
        </w:tc>
        <w:tc>
          <w:tcPr>
            <w:tcW w:w="1165" w:type="dxa"/>
            <w:tcBorders>
              <w:top w:val="single" w:sz="4" w:space="0" w:color="auto"/>
              <w:left w:val="nil"/>
              <w:bottom w:val="single" w:sz="4" w:space="0" w:color="auto"/>
              <w:right w:val="single" w:sz="4" w:space="0" w:color="auto"/>
            </w:tcBorders>
            <w:shd w:val="clear" w:color="auto" w:fill="auto"/>
            <w:vAlign w:val="center"/>
          </w:tcPr>
          <w:p w14:paraId="05B31A8A"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项目骨干</w:t>
            </w:r>
          </w:p>
        </w:tc>
      </w:tr>
      <w:tr w:rsidR="00E91E85" w:rsidRPr="00E91E85" w14:paraId="1C6B5362" w14:textId="77777777" w:rsidTr="00162B7A">
        <w:trPr>
          <w:trHeight w:val="600"/>
          <w:jc w:val="center"/>
        </w:trPr>
        <w:tc>
          <w:tcPr>
            <w:tcW w:w="793" w:type="dxa"/>
            <w:tcBorders>
              <w:top w:val="single" w:sz="4" w:space="0" w:color="auto"/>
              <w:left w:val="single" w:sz="4" w:space="0" w:color="auto"/>
              <w:bottom w:val="single" w:sz="4" w:space="0" w:color="auto"/>
              <w:right w:val="nil"/>
            </w:tcBorders>
            <w:shd w:val="clear" w:color="auto" w:fill="auto"/>
            <w:vAlign w:val="center"/>
          </w:tcPr>
          <w:p w14:paraId="06E01DCD" w14:textId="77777777" w:rsidR="00E91E85" w:rsidRPr="00E91E85" w:rsidRDefault="00E91E85" w:rsidP="00E91E85">
            <w:pPr>
              <w:jc w:val="center"/>
              <w:rPr>
                <w:rFonts w:ascii="宋体" w:eastAsia="宋体" w:hAnsi="宋体" w:hint="eastAsia"/>
                <w:color w:val="000000" w:themeColor="text1"/>
                <w:szCs w:val="21"/>
              </w:rPr>
            </w:pPr>
            <w:r w:rsidRPr="00E91E85">
              <w:rPr>
                <w:rFonts w:ascii="宋体" w:eastAsia="宋体" w:hAnsi="宋体" w:hint="eastAsia"/>
                <w:color w:val="000000" w:themeColor="text1"/>
                <w:szCs w:val="21"/>
              </w:rPr>
              <w:t>17</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5EE3F911"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徐爱武</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6AD6F8D5"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连云港市纤维检验中心</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541506A7"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副主任/正高</w:t>
            </w:r>
          </w:p>
        </w:tc>
        <w:tc>
          <w:tcPr>
            <w:tcW w:w="1165" w:type="dxa"/>
            <w:tcBorders>
              <w:top w:val="single" w:sz="4" w:space="0" w:color="auto"/>
              <w:left w:val="nil"/>
              <w:bottom w:val="single" w:sz="4" w:space="0" w:color="auto"/>
              <w:right w:val="single" w:sz="4" w:space="0" w:color="auto"/>
            </w:tcBorders>
            <w:shd w:val="clear" w:color="auto" w:fill="auto"/>
            <w:vAlign w:val="center"/>
          </w:tcPr>
          <w:p w14:paraId="45AD1780"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项目骨干</w:t>
            </w:r>
          </w:p>
        </w:tc>
      </w:tr>
      <w:tr w:rsidR="00E91E85" w:rsidRPr="00E91E85" w14:paraId="293C025F" w14:textId="77777777" w:rsidTr="00C8449E">
        <w:trPr>
          <w:trHeight w:val="580"/>
          <w:jc w:val="center"/>
        </w:trPr>
        <w:tc>
          <w:tcPr>
            <w:tcW w:w="793" w:type="dxa"/>
            <w:tcBorders>
              <w:top w:val="single" w:sz="4" w:space="0" w:color="auto"/>
              <w:left w:val="single" w:sz="4" w:space="0" w:color="auto"/>
              <w:bottom w:val="single" w:sz="4" w:space="0" w:color="auto"/>
              <w:right w:val="single" w:sz="4" w:space="0" w:color="000000"/>
            </w:tcBorders>
            <w:shd w:val="clear" w:color="auto" w:fill="auto"/>
            <w:vAlign w:val="center"/>
          </w:tcPr>
          <w:p w14:paraId="5C6A8DD3" w14:textId="77777777" w:rsidR="00E91E85" w:rsidRPr="00E91E85" w:rsidRDefault="00E91E85" w:rsidP="00E91E85">
            <w:pPr>
              <w:jc w:val="center"/>
              <w:rPr>
                <w:rFonts w:ascii="宋体" w:eastAsia="宋体" w:hAnsi="宋体" w:hint="eastAsia"/>
                <w:color w:val="000000" w:themeColor="text1"/>
                <w:szCs w:val="21"/>
              </w:rPr>
            </w:pPr>
            <w:r w:rsidRPr="00E91E85">
              <w:rPr>
                <w:rFonts w:ascii="宋体" w:eastAsia="宋体" w:hAnsi="宋体" w:hint="eastAsia"/>
                <w:color w:val="000000" w:themeColor="text1"/>
                <w:szCs w:val="21"/>
              </w:rPr>
              <w:t>18</w:t>
            </w:r>
          </w:p>
        </w:tc>
        <w:tc>
          <w:tcPr>
            <w:tcW w:w="1503" w:type="dxa"/>
            <w:tcBorders>
              <w:top w:val="nil"/>
              <w:left w:val="nil"/>
              <w:bottom w:val="single" w:sz="4" w:space="0" w:color="auto"/>
              <w:right w:val="single" w:sz="4" w:space="0" w:color="auto"/>
            </w:tcBorders>
            <w:shd w:val="clear" w:color="auto" w:fill="auto"/>
            <w:vAlign w:val="center"/>
          </w:tcPr>
          <w:p w14:paraId="7ECFAC78"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王洪山</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0018691D"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江苏省纤维检验局</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43853834"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副局长/高工</w:t>
            </w:r>
          </w:p>
        </w:tc>
        <w:tc>
          <w:tcPr>
            <w:tcW w:w="1165" w:type="dxa"/>
            <w:tcBorders>
              <w:top w:val="nil"/>
              <w:left w:val="nil"/>
              <w:bottom w:val="single" w:sz="4" w:space="0" w:color="auto"/>
              <w:right w:val="single" w:sz="4" w:space="0" w:color="auto"/>
            </w:tcBorders>
            <w:shd w:val="clear" w:color="auto" w:fill="auto"/>
            <w:vAlign w:val="center"/>
          </w:tcPr>
          <w:p w14:paraId="68CA0558"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项目骨干</w:t>
            </w:r>
          </w:p>
        </w:tc>
      </w:tr>
      <w:tr w:rsidR="00E91E85" w:rsidRPr="00E91E85" w14:paraId="54173837" w14:textId="77777777" w:rsidTr="00162B7A">
        <w:trPr>
          <w:trHeight w:val="600"/>
          <w:jc w:val="center"/>
        </w:trPr>
        <w:tc>
          <w:tcPr>
            <w:tcW w:w="793" w:type="dxa"/>
            <w:tcBorders>
              <w:top w:val="single" w:sz="4" w:space="0" w:color="auto"/>
              <w:left w:val="single" w:sz="4" w:space="0" w:color="auto"/>
              <w:bottom w:val="single" w:sz="4" w:space="0" w:color="auto"/>
              <w:right w:val="single" w:sz="4" w:space="0" w:color="000000"/>
            </w:tcBorders>
            <w:shd w:val="clear" w:color="auto" w:fill="auto"/>
            <w:vAlign w:val="center"/>
          </w:tcPr>
          <w:p w14:paraId="7E33C495" w14:textId="77777777" w:rsidR="00E91E85" w:rsidRPr="00E91E85" w:rsidRDefault="00E91E85" w:rsidP="00E91E85">
            <w:pPr>
              <w:jc w:val="center"/>
              <w:rPr>
                <w:rFonts w:ascii="宋体" w:eastAsia="宋体" w:hAnsi="宋体" w:hint="eastAsia"/>
                <w:color w:val="000000" w:themeColor="text1"/>
                <w:szCs w:val="21"/>
              </w:rPr>
            </w:pPr>
            <w:r w:rsidRPr="00E91E85">
              <w:rPr>
                <w:rFonts w:ascii="宋体" w:eastAsia="宋体" w:hAnsi="宋体" w:hint="eastAsia"/>
                <w:color w:val="000000" w:themeColor="text1"/>
                <w:szCs w:val="21"/>
              </w:rPr>
              <w:t>19</w:t>
            </w:r>
          </w:p>
        </w:tc>
        <w:tc>
          <w:tcPr>
            <w:tcW w:w="1503" w:type="dxa"/>
            <w:tcBorders>
              <w:top w:val="nil"/>
              <w:left w:val="nil"/>
              <w:bottom w:val="single" w:sz="4" w:space="0" w:color="auto"/>
              <w:right w:val="single" w:sz="4" w:space="0" w:color="auto"/>
            </w:tcBorders>
            <w:shd w:val="clear" w:color="auto" w:fill="auto"/>
            <w:vAlign w:val="center"/>
          </w:tcPr>
          <w:p w14:paraId="230992AC"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周 蓉</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414CA4C7"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南京市计量监督检测院</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345A4D65"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工程师</w:t>
            </w:r>
          </w:p>
        </w:tc>
        <w:tc>
          <w:tcPr>
            <w:tcW w:w="1165" w:type="dxa"/>
            <w:tcBorders>
              <w:top w:val="nil"/>
              <w:left w:val="nil"/>
              <w:bottom w:val="single" w:sz="4" w:space="0" w:color="auto"/>
              <w:right w:val="single" w:sz="4" w:space="0" w:color="auto"/>
            </w:tcBorders>
            <w:shd w:val="clear" w:color="auto" w:fill="auto"/>
            <w:vAlign w:val="center"/>
          </w:tcPr>
          <w:p w14:paraId="0757F323"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项目骨干</w:t>
            </w:r>
          </w:p>
        </w:tc>
      </w:tr>
      <w:tr w:rsidR="00E91E85" w:rsidRPr="00E91E85" w14:paraId="42F6AC06" w14:textId="77777777" w:rsidTr="00162B7A">
        <w:trPr>
          <w:trHeight w:val="600"/>
          <w:jc w:val="center"/>
        </w:trPr>
        <w:tc>
          <w:tcPr>
            <w:tcW w:w="793" w:type="dxa"/>
            <w:tcBorders>
              <w:top w:val="single" w:sz="4" w:space="0" w:color="auto"/>
              <w:left w:val="single" w:sz="4" w:space="0" w:color="auto"/>
              <w:bottom w:val="single" w:sz="4" w:space="0" w:color="auto"/>
              <w:right w:val="single" w:sz="4" w:space="0" w:color="000000"/>
            </w:tcBorders>
            <w:shd w:val="clear" w:color="auto" w:fill="auto"/>
            <w:vAlign w:val="center"/>
          </w:tcPr>
          <w:p w14:paraId="19D48028" w14:textId="77777777" w:rsidR="00E91E85" w:rsidRPr="00E91E85" w:rsidRDefault="00E91E85" w:rsidP="00E91E85">
            <w:pPr>
              <w:jc w:val="center"/>
              <w:rPr>
                <w:rFonts w:ascii="宋体" w:eastAsia="宋体" w:hAnsi="宋体" w:hint="eastAsia"/>
                <w:color w:val="000000" w:themeColor="text1"/>
                <w:szCs w:val="21"/>
              </w:rPr>
            </w:pPr>
            <w:r w:rsidRPr="00E91E85">
              <w:rPr>
                <w:rFonts w:ascii="宋体" w:eastAsia="宋体" w:hAnsi="宋体" w:hint="eastAsia"/>
                <w:color w:val="000000" w:themeColor="text1"/>
                <w:szCs w:val="21"/>
              </w:rPr>
              <w:t>20</w:t>
            </w:r>
          </w:p>
        </w:tc>
        <w:tc>
          <w:tcPr>
            <w:tcW w:w="1503" w:type="dxa"/>
            <w:tcBorders>
              <w:top w:val="nil"/>
              <w:left w:val="nil"/>
              <w:bottom w:val="single" w:sz="4" w:space="0" w:color="auto"/>
              <w:right w:val="single" w:sz="4" w:space="0" w:color="auto"/>
            </w:tcBorders>
            <w:shd w:val="clear" w:color="auto" w:fill="auto"/>
            <w:vAlign w:val="center"/>
          </w:tcPr>
          <w:p w14:paraId="084540C6"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张雨茜</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63D28EEB"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南通维壹美科技有限公司</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1FC1C6E8"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工程师</w:t>
            </w:r>
          </w:p>
        </w:tc>
        <w:tc>
          <w:tcPr>
            <w:tcW w:w="1165" w:type="dxa"/>
            <w:tcBorders>
              <w:top w:val="nil"/>
              <w:left w:val="nil"/>
              <w:bottom w:val="single" w:sz="4" w:space="0" w:color="auto"/>
              <w:right w:val="single" w:sz="4" w:space="0" w:color="auto"/>
            </w:tcBorders>
            <w:shd w:val="clear" w:color="auto" w:fill="auto"/>
            <w:vAlign w:val="center"/>
          </w:tcPr>
          <w:p w14:paraId="67F87D95"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项目骨干</w:t>
            </w:r>
          </w:p>
        </w:tc>
      </w:tr>
      <w:tr w:rsidR="00E91E85" w:rsidRPr="00E91E85" w14:paraId="27797BA1" w14:textId="77777777" w:rsidTr="00162B7A">
        <w:trPr>
          <w:trHeight w:val="600"/>
          <w:jc w:val="center"/>
        </w:trPr>
        <w:tc>
          <w:tcPr>
            <w:tcW w:w="793" w:type="dxa"/>
            <w:tcBorders>
              <w:top w:val="single" w:sz="4" w:space="0" w:color="auto"/>
              <w:left w:val="single" w:sz="4" w:space="0" w:color="auto"/>
              <w:bottom w:val="single" w:sz="4" w:space="0" w:color="auto"/>
              <w:right w:val="single" w:sz="4" w:space="0" w:color="000000"/>
            </w:tcBorders>
            <w:shd w:val="clear" w:color="auto" w:fill="auto"/>
            <w:vAlign w:val="center"/>
          </w:tcPr>
          <w:p w14:paraId="0C32356E" w14:textId="77777777" w:rsidR="00E91E85" w:rsidRPr="00E91E85" w:rsidRDefault="00E91E85" w:rsidP="00E91E85">
            <w:pPr>
              <w:jc w:val="center"/>
              <w:rPr>
                <w:rFonts w:ascii="宋体" w:eastAsia="宋体" w:hAnsi="宋体" w:hint="eastAsia"/>
                <w:color w:val="000000" w:themeColor="text1"/>
                <w:szCs w:val="21"/>
              </w:rPr>
            </w:pPr>
            <w:r w:rsidRPr="00E91E85">
              <w:rPr>
                <w:rFonts w:ascii="宋体" w:eastAsia="宋体" w:hAnsi="宋体" w:hint="eastAsia"/>
                <w:color w:val="000000" w:themeColor="text1"/>
                <w:szCs w:val="21"/>
              </w:rPr>
              <w:t>21</w:t>
            </w:r>
          </w:p>
        </w:tc>
        <w:tc>
          <w:tcPr>
            <w:tcW w:w="1503" w:type="dxa"/>
            <w:tcBorders>
              <w:top w:val="nil"/>
              <w:left w:val="nil"/>
              <w:bottom w:val="single" w:sz="4" w:space="0" w:color="auto"/>
              <w:right w:val="single" w:sz="4" w:space="0" w:color="auto"/>
            </w:tcBorders>
            <w:shd w:val="clear" w:color="auto" w:fill="auto"/>
            <w:vAlign w:val="center"/>
          </w:tcPr>
          <w:p w14:paraId="7D3868DE"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刘  宗</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781BF76B"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江苏省循环经济协会</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63EFBDED"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秘书长</w:t>
            </w:r>
          </w:p>
        </w:tc>
        <w:tc>
          <w:tcPr>
            <w:tcW w:w="1165" w:type="dxa"/>
            <w:tcBorders>
              <w:top w:val="nil"/>
              <w:left w:val="nil"/>
              <w:bottom w:val="single" w:sz="4" w:space="0" w:color="auto"/>
              <w:right w:val="single" w:sz="4" w:space="0" w:color="auto"/>
            </w:tcBorders>
            <w:shd w:val="clear" w:color="auto" w:fill="auto"/>
            <w:vAlign w:val="center"/>
          </w:tcPr>
          <w:p w14:paraId="7F562940"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项目骨干</w:t>
            </w:r>
          </w:p>
        </w:tc>
      </w:tr>
      <w:tr w:rsidR="00E91E85" w:rsidRPr="00E91E85" w14:paraId="10C6CE49" w14:textId="77777777" w:rsidTr="00162B7A">
        <w:trPr>
          <w:trHeight w:val="600"/>
          <w:jc w:val="center"/>
        </w:trPr>
        <w:tc>
          <w:tcPr>
            <w:tcW w:w="793" w:type="dxa"/>
            <w:tcBorders>
              <w:top w:val="single" w:sz="4" w:space="0" w:color="auto"/>
              <w:left w:val="single" w:sz="4" w:space="0" w:color="auto"/>
              <w:bottom w:val="single" w:sz="4" w:space="0" w:color="auto"/>
              <w:right w:val="single" w:sz="4" w:space="0" w:color="000000"/>
            </w:tcBorders>
            <w:shd w:val="clear" w:color="auto" w:fill="auto"/>
            <w:vAlign w:val="center"/>
          </w:tcPr>
          <w:p w14:paraId="7A88A13B" w14:textId="77777777" w:rsidR="00E91E85" w:rsidRPr="00E91E85" w:rsidRDefault="00E91E85" w:rsidP="00E91E85">
            <w:pPr>
              <w:jc w:val="center"/>
              <w:rPr>
                <w:rFonts w:ascii="宋体" w:eastAsia="宋体" w:hAnsi="宋体" w:hint="eastAsia"/>
                <w:color w:val="000000" w:themeColor="text1"/>
                <w:szCs w:val="21"/>
              </w:rPr>
            </w:pPr>
            <w:r w:rsidRPr="00E91E85">
              <w:rPr>
                <w:rFonts w:ascii="宋体" w:eastAsia="宋体" w:hAnsi="宋体" w:hint="eastAsia"/>
                <w:color w:val="000000" w:themeColor="text1"/>
                <w:szCs w:val="21"/>
              </w:rPr>
              <w:t>22</w:t>
            </w:r>
          </w:p>
        </w:tc>
        <w:tc>
          <w:tcPr>
            <w:tcW w:w="1503" w:type="dxa"/>
            <w:tcBorders>
              <w:top w:val="nil"/>
              <w:left w:val="nil"/>
              <w:bottom w:val="single" w:sz="4" w:space="0" w:color="auto"/>
              <w:right w:val="single" w:sz="4" w:space="0" w:color="auto"/>
            </w:tcBorders>
            <w:shd w:val="clear" w:color="auto" w:fill="auto"/>
            <w:vAlign w:val="center"/>
          </w:tcPr>
          <w:p w14:paraId="669E5B27"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成  纯</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641BD7C9"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江苏省再生资源回收利用协会</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1B321416"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秘书长</w:t>
            </w:r>
          </w:p>
        </w:tc>
        <w:tc>
          <w:tcPr>
            <w:tcW w:w="1165" w:type="dxa"/>
            <w:tcBorders>
              <w:top w:val="nil"/>
              <w:left w:val="nil"/>
              <w:bottom w:val="single" w:sz="4" w:space="0" w:color="auto"/>
              <w:right w:val="single" w:sz="4" w:space="0" w:color="auto"/>
            </w:tcBorders>
            <w:shd w:val="clear" w:color="auto" w:fill="auto"/>
            <w:vAlign w:val="center"/>
          </w:tcPr>
          <w:p w14:paraId="6B395034"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项目骨干</w:t>
            </w:r>
          </w:p>
        </w:tc>
      </w:tr>
      <w:tr w:rsidR="00E91E85" w:rsidRPr="00E91E85" w14:paraId="1DDD932E" w14:textId="77777777" w:rsidTr="00162B7A">
        <w:trPr>
          <w:trHeight w:val="600"/>
          <w:jc w:val="center"/>
        </w:trPr>
        <w:tc>
          <w:tcPr>
            <w:tcW w:w="793" w:type="dxa"/>
            <w:tcBorders>
              <w:top w:val="single" w:sz="4" w:space="0" w:color="auto"/>
              <w:left w:val="single" w:sz="4" w:space="0" w:color="auto"/>
              <w:bottom w:val="single" w:sz="4" w:space="0" w:color="auto"/>
              <w:right w:val="single" w:sz="4" w:space="0" w:color="000000"/>
            </w:tcBorders>
            <w:shd w:val="clear" w:color="auto" w:fill="auto"/>
            <w:vAlign w:val="center"/>
          </w:tcPr>
          <w:p w14:paraId="35E46F82" w14:textId="77777777" w:rsidR="00E91E85" w:rsidRPr="00E91E85" w:rsidRDefault="00E91E85" w:rsidP="00E91E85">
            <w:pPr>
              <w:jc w:val="center"/>
              <w:rPr>
                <w:rFonts w:ascii="宋体" w:eastAsia="宋体" w:hAnsi="宋体" w:hint="eastAsia"/>
                <w:color w:val="000000" w:themeColor="text1"/>
                <w:szCs w:val="21"/>
              </w:rPr>
            </w:pPr>
            <w:r w:rsidRPr="00E91E85">
              <w:rPr>
                <w:rFonts w:ascii="宋体" w:eastAsia="宋体" w:hAnsi="宋体" w:hint="eastAsia"/>
                <w:color w:val="000000" w:themeColor="text1"/>
                <w:szCs w:val="21"/>
              </w:rPr>
              <w:t>23</w:t>
            </w:r>
          </w:p>
        </w:tc>
        <w:tc>
          <w:tcPr>
            <w:tcW w:w="1503" w:type="dxa"/>
            <w:tcBorders>
              <w:top w:val="nil"/>
              <w:left w:val="nil"/>
              <w:bottom w:val="single" w:sz="4" w:space="0" w:color="auto"/>
              <w:right w:val="single" w:sz="4" w:space="0" w:color="auto"/>
            </w:tcBorders>
            <w:shd w:val="clear" w:color="auto" w:fill="auto"/>
            <w:vAlign w:val="center"/>
          </w:tcPr>
          <w:p w14:paraId="17968F6B"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许  迪</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0608B066"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江苏省材料学会</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1663F932"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秘书长</w:t>
            </w:r>
          </w:p>
        </w:tc>
        <w:tc>
          <w:tcPr>
            <w:tcW w:w="1165" w:type="dxa"/>
            <w:tcBorders>
              <w:top w:val="nil"/>
              <w:left w:val="nil"/>
              <w:bottom w:val="single" w:sz="4" w:space="0" w:color="auto"/>
              <w:right w:val="single" w:sz="4" w:space="0" w:color="auto"/>
            </w:tcBorders>
            <w:shd w:val="clear" w:color="auto" w:fill="auto"/>
            <w:vAlign w:val="center"/>
          </w:tcPr>
          <w:p w14:paraId="145BB93A"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项目骨干</w:t>
            </w:r>
          </w:p>
        </w:tc>
      </w:tr>
      <w:tr w:rsidR="00E91E85" w:rsidRPr="00E91E85" w14:paraId="1B10F9CB" w14:textId="77777777" w:rsidTr="00162B7A">
        <w:trPr>
          <w:trHeight w:val="600"/>
          <w:jc w:val="center"/>
        </w:trPr>
        <w:tc>
          <w:tcPr>
            <w:tcW w:w="793" w:type="dxa"/>
            <w:tcBorders>
              <w:top w:val="single" w:sz="4" w:space="0" w:color="auto"/>
              <w:left w:val="single" w:sz="4" w:space="0" w:color="auto"/>
              <w:bottom w:val="single" w:sz="4" w:space="0" w:color="auto"/>
              <w:right w:val="single" w:sz="4" w:space="0" w:color="000000"/>
            </w:tcBorders>
            <w:shd w:val="clear" w:color="auto" w:fill="auto"/>
            <w:vAlign w:val="center"/>
          </w:tcPr>
          <w:p w14:paraId="58640C86" w14:textId="77777777" w:rsidR="00E91E85" w:rsidRPr="00E91E85" w:rsidRDefault="00E91E85" w:rsidP="00E91E85">
            <w:pPr>
              <w:jc w:val="center"/>
              <w:rPr>
                <w:rFonts w:ascii="宋体" w:eastAsia="宋体" w:hAnsi="宋体" w:hint="eastAsia"/>
                <w:color w:val="000000" w:themeColor="text1"/>
                <w:szCs w:val="21"/>
              </w:rPr>
            </w:pPr>
            <w:r w:rsidRPr="00E91E85">
              <w:rPr>
                <w:rFonts w:ascii="宋体" w:eastAsia="宋体" w:hAnsi="宋体" w:hint="eastAsia"/>
                <w:color w:val="000000" w:themeColor="text1"/>
                <w:szCs w:val="21"/>
              </w:rPr>
              <w:t>23</w:t>
            </w:r>
          </w:p>
        </w:tc>
        <w:tc>
          <w:tcPr>
            <w:tcW w:w="1503" w:type="dxa"/>
            <w:tcBorders>
              <w:top w:val="nil"/>
              <w:left w:val="nil"/>
              <w:bottom w:val="single" w:sz="4" w:space="0" w:color="auto"/>
              <w:right w:val="single" w:sz="4" w:space="0" w:color="auto"/>
            </w:tcBorders>
            <w:shd w:val="clear" w:color="auto" w:fill="auto"/>
            <w:vAlign w:val="center"/>
          </w:tcPr>
          <w:p w14:paraId="11414F18"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沈维</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1183FA1A"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江苏澄信检验检测认证有限公司</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0F1E7BA2"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工程师</w:t>
            </w:r>
          </w:p>
        </w:tc>
        <w:tc>
          <w:tcPr>
            <w:tcW w:w="1165" w:type="dxa"/>
            <w:tcBorders>
              <w:top w:val="nil"/>
              <w:left w:val="nil"/>
              <w:bottom w:val="single" w:sz="4" w:space="0" w:color="auto"/>
              <w:right w:val="single" w:sz="4" w:space="0" w:color="auto"/>
            </w:tcBorders>
            <w:shd w:val="clear" w:color="auto" w:fill="auto"/>
            <w:vAlign w:val="center"/>
          </w:tcPr>
          <w:p w14:paraId="1F79B492"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项目骨干</w:t>
            </w:r>
          </w:p>
        </w:tc>
      </w:tr>
      <w:tr w:rsidR="00E91E85" w:rsidRPr="00E91E85" w14:paraId="083A5A10" w14:textId="77777777" w:rsidTr="00162B7A">
        <w:trPr>
          <w:trHeight w:val="600"/>
          <w:jc w:val="center"/>
        </w:trPr>
        <w:tc>
          <w:tcPr>
            <w:tcW w:w="793" w:type="dxa"/>
            <w:tcBorders>
              <w:top w:val="single" w:sz="4" w:space="0" w:color="auto"/>
              <w:left w:val="single" w:sz="4" w:space="0" w:color="auto"/>
              <w:bottom w:val="single" w:sz="4" w:space="0" w:color="auto"/>
              <w:right w:val="single" w:sz="4" w:space="0" w:color="000000"/>
            </w:tcBorders>
            <w:shd w:val="clear" w:color="auto" w:fill="auto"/>
            <w:vAlign w:val="center"/>
          </w:tcPr>
          <w:p w14:paraId="754B8F6C" w14:textId="77777777" w:rsidR="00E91E85" w:rsidRPr="00E91E85" w:rsidRDefault="00E91E85" w:rsidP="00E91E85">
            <w:pPr>
              <w:jc w:val="center"/>
              <w:rPr>
                <w:rFonts w:ascii="宋体" w:eastAsia="宋体" w:hAnsi="宋体" w:hint="eastAsia"/>
                <w:color w:val="000000" w:themeColor="text1"/>
                <w:szCs w:val="21"/>
              </w:rPr>
            </w:pPr>
            <w:r w:rsidRPr="00E91E85">
              <w:rPr>
                <w:rFonts w:ascii="宋体" w:eastAsia="宋体" w:hAnsi="宋体" w:hint="eastAsia"/>
                <w:color w:val="000000" w:themeColor="text1"/>
                <w:szCs w:val="21"/>
              </w:rPr>
              <w:t>24</w:t>
            </w:r>
          </w:p>
        </w:tc>
        <w:tc>
          <w:tcPr>
            <w:tcW w:w="1503" w:type="dxa"/>
            <w:tcBorders>
              <w:top w:val="nil"/>
              <w:left w:val="nil"/>
              <w:bottom w:val="single" w:sz="4" w:space="0" w:color="auto"/>
              <w:right w:val="single" w:sz="4" w:space="0" w:color="auto"/>
            </w:tcBorders>
            <w:shd w:val="clear" w:color="auto" w:fill="auto"/>
            <w:vAlign w:val="center"/>
          </w:tcPr>
          <w:p w14:paraId="6ECA28A7"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李静</w:t>
            </w:r>
          </w:p>
        </w:tc>
        <w:tc>
          <w:tcPr>
            <w:tcW w:w="3511" w:type="dxa"/>
            <w:tcBorders>
              <w:top w:val="single" w:sz="4" w:space="0" w:color="auto"/>
              <w:left w:val="nil"/>
              <w:bottom w:val="single" w:sz="4" w:space="0" w:color="auto"/>
              <w:right w:val="single" w:sz="4" w:space="0" w:color="000000"/>
            </w:tcBorders>
            <w:shd w:val="clear" w:color="auto" w:fill="auto"/>
            <w:vAlign w:val="center"/>
          </w:tcPr>
          <w:p w14:paraId="5C8689C6"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江苏澄信检验检测认证有限公司</w:t>
            </w:r>
          </w:p>
        </w:tc>
        <w:tc>
          <w:tcPr>
            <w:tcW w:w="1843" w:type="dxa"/>
            <w:tcBorders>
              <w:top w:val="single" w:sz="4" w:space="0" w:color="auto"/>
              <w:left w:val="nil"/>
              <w:bottom w:val="single" w:sz="4" w:space="0" w:color="auto"/>
              <w:right w:val="single" w:sz="4" w:space="0" w:color="000000"/>
            </w:tcBorders>
            <w:shd w:val="clear" w:color="auto" w:fill="auto"/>
            <w:vAlign w:val="center"/>
          </w:tcPr>
          <w:p w14:paraId="30605B8E"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工程师</w:t>
            </w:r>
          </w:p>
        </w:tc>
        <w:tc>
          <w:tcPr>
            <w:tcW w:w="1165" w:type="dxa"/>
            <w:tcBorders>
              <w:top w:val="nil"/>
              <w:left w:val="nil"/>
              <w:bottom w:val="single" w:sz="4" w:space="0" w:color="auto"/>
              <w:right w:val="single" w:sz="4" w:space="0" w:color="auto"/>
            </w:tcBorders>
            <w:shd w:val="clear" w:color="auto" w:fill="auto"/>
            <w:vAlign w:val="center"/>
          </w:tcPr>
          <w:p w14:paraId="7BA51C44" w14:textId="77777777" w:rsidR="00E91E85" w:rsidRPr="00E91E85" w:rsidRDefault="00E91E85" w:rsidP="00162B7A">
            <w:pPr>
              <w:rPr>
                <w:rFonts w:ascii="宋体" w:eastAsia="宋体" w:hAnsi="宋体" w:hint="eastAsia"/>
                <w:color w:val="000000" w:themeColor="text1"/>
                <w:szCs w:val="21"/>
              </w:rPr>
            </w:pPr>
            <w:r w:rsidRPr="00E91E85">
              <w:rPr>
                <w:rFonts w:ascii="宋体" w:eastAsia="宋体" w:hAnsi="宋体" w:hint="eastAsia"/>
                <w:color w:val="000000" w:themeColor="text1"/>
                <w:szCs w:val="21"/>
              </w:rPr>
              <w:t>项目骨干</w:t>
            </w:r>
          </w:p>
        </w:tc>
      </w:tr>
    </w:tbl>
    <w:p w14:paraId="419DC6F1" w14:textId="77777777" w:rsidR="00E91E85" w:rsidRDefault="00E91E85" w:rsidP="00E91E85">
      <w:pPr>
        <w:rPr>
          <w:rFonts w:hint="eastAsia"/>
        </w:rPr>
      </w:pPr>
    </w:p>
    <w:p w14:paraId="0B951A37" w14:textId="77777777" w:rsidR="00785E74" w:rsidRDefault="00785E74" w:rsidP="002822B2">
      <w:pPr>
        <w:spacing w:beforeLines="50" w:before="156" w:afterLines="50" w:after="156" w:line="360" w:lineRule="auto"/>
        <w:contextualSpacing/>
        <w:rPr>
          <w:rFonts w:ascii="宋体" w:eastAsia="宋体" w:hAnsi="宋体" w:hint="eastAsia"/>
          <w:sz w:val="24"/>
          <w:szCs w:val="24"/>
        </w:rPr>
      </w:pPr>
    </w:p>
    <w:p w14:paraId="1DB828B7" w14:textId="77777777" w:rsidR="00785E74" w:rsidRDefault="00785E74" w:rsidP="002822B2">
      <w:pPr>
        <w:spacing w:beforeLines="50" w:before="156" w:afterLines="50" w:after="156" w:line="360" w:lineRule="auto"/>
        <w:contextualSpacing/>
        <w:rPr>
          <w:rFonts w:ascii="宋体" w:eastAsia="宋体" w:hAnsi="宋体" w:hint="eastAsia"/>
          <w:sz w:val="24"/>
          <w:szCs w:val="24"/>
        </w:rPr>
      </w:pPr>
    </w:p>
    <w:p w14:paraId="13978FFC" w14:textId="77777777" w:rsidR="00785E74" w:rsidRDefault="00785E74" w:rsidP="002822B2">
      <w:pPr>
        <w:spacing w:beforeLines="50" w:before="156" w:afterLines="50" w:after="156" w:line="360" w:lineRule="auto"/>
        <w:contextualSpacing/>
        <w:rPr>
          <w:rFonts w:ascii="宋体" w:eastAsia="宋体" w:hAnsi="宋体" w:hint="eastAsia"/>
          <w:sz w:val="24"/>
          <w:szCs w:val="24"/>
        </w:rPr>
      </w:pPr>
    </w:p>
    <w:p w14:paraId="73936359" w14:textId="77777777" w:rsidR="00785E74" w:rsidRPr="002822B2" w:rsidRDefault="00785E74" w:rsidP="002822B2">
      <w:pPr>
        <w:spacing w:beforeLines="50" w:before="156" w:afterLines="50" w:after="156" w:line="360" w:lineRule="auto"/>
        <w:contextualSpacing/>
        <w:rPr>
          <w:rFonts w:ascii="宋体" w:eastAsia="宋体" w:hAnsi="宋体" w:hint="eastAsia"/>
          <w:sz w:val="24"/>
          <w:szCs w:val="24"/>
        </w:rPr>
      </w:pPr>
    </w:p>
    <w:p w14:paraId="0536BCAA" w14:textId="77777777" w:rsidR="002822B2" w:rsidRPr="002822B2" w:rsidRDefault="002822B2" w:rsidP="002822B2">
      <w:pPr>
        <w:spacing w:beforeLines="50" w:before="156" w:afterLines="50" w:after="156" w:line="360" w:lineRule="auto"/>
        <w:contextualSpacing/>
        <w:rPr>
          <w:rFonts w:ascii="宋体" w:eastAsia="宋体" w:hAnsi="宋体" w:hint="eastAsia"/>
          <w:sz w:val="24"/>
          <w:szCs w:val="24"/>
        </w:rPr>
      </w:pPr>
    </w:p>
    <w:p w14:paraId="1FF069CD" w14:textId="77777777" w:rsidR="002822B2" w:rsidRPr="00E8262E" w:rsidRDefault="002822B2" w:rsidP="00E8262E">
      <w:pPr>
        <w:spacing w:beforeLines="50" w:before="156" w:afterLines="50" w:after="156" w:line="360" w:lineRule="auto"/>
        <w:contextualSpacing/>
        <w:jc w:val="right"/>
        <w:rPr>
          <w:rFonts w:ascii="宋体" w:eastAsia="宋体" w:hAnsi="宋体" w:hint="eastAsia"/>
          <w:b/>
          <w:bCs/>
          <w:sz w:val="28"/>
          <w:szCs w:val="28"/>
        </w:rPr>
      </w:pPr>
      <w:r w:rsidRPr="00E8262E">
        <w:rPr>
          <w:rFonts w:ascii="宋体" w:eastAsia="宋体" w:hAnsi="宋体" w:hint="eastAsia"/>
          <w:b/>
          <w:bCs/>
          <w:sz w:val="28"/>
          <w:szCs w:val="28"/>
        </w:rPr>
        <w:t>标准起草小组</w:t>
      </w:r>
    </w:p>
    <w:p w14:paraId="7610870D" w14:textId="7C6DFB76" w:rsidR="002822B2" w:rsidRPr="00E8262E" w:rsidRDefault="002822B2" w:rsidP="00E8262E">
      <w:pPr>
        <w:spacing w:beforeLines="50" w:before="156" w:afterLines="50" w:after="156" w:line="360" w:lineRule="auto"/>
        <w:contextualSpacing/>
        <w:jc w:val="right"/>
        <w:rPr>
          <w:rFonts w:ascii="宋体" w:eastAsia="宋体" w:hAnsi="宋体" w:hint="eastAsia"/>
          <w:b/>
          <w:bCs/>
          <w:sz w:val="28"/>
          <w:szCs w:val="28"/>
        </w:rPr>
      </w:pPr>
      <w:r w:rsidRPr="00E8262E">
        <w:rPr>
          <w:rFonts w:ascii="宋体" w:eastAsia="宋体" w:hAnsi="宋体" w:hint="eastAsia"/>
          <w:b/>
          <w:bCs/>
          <w:sz w:val="28"/>
          <w:szCs w:val="28"/>
        </w:rPr>
        <w:t>2024年1</w:t>
      </w:r>
      <w:r w:rsidR="00E91E85">
        <w:rPr>
          <w:rFonts w:ascii="宋体" w:eastAsia="宋体" w:hAnsi="宋体" w:hint="eastAsia"/>
          <w:b/>
          <w:bCs/>
          <w:sz w:val="28"/>
          <w:szCs w:val="28"/>
        </w:rPr>
        <w:t>2</w:t>
      </w:r>
      <w:r w:rsidRPr="00E8262E">
        <w:rPr>
          <w:rFonts w:ascii="宋体" w:eastAsia="宋体" w:hAnsi="宋体" w:hint="eastAsia"/>
          <w:b/>
          <w:bCs/>
          <w:sz w:val="28"/>
          <w:szCs w:val="28"/>
        </w:rPr>
        <w:t>月</w:t>
      </w:r>
    </w:p>
    <w:sectPr w:rsidR="002822B2" w:rsidRPr="00E8262E" w:rsidSect="002822B2">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0DF368" w14:textId="77777777" w:rsidR="007C5F96" w:rsidRDefault="007C5F96" w:rsidP="00BF3077">
      <w:pPr>
        <w:rPr>
          <w:rFonts w:hint="eastAsia"/>
        </w:rPr>
      </w:pPr>
      <w:r>
        <w:separator/>
      </w:r>
    </w:p>
  </w:endnote>
  <w:endnote w:type="continuationSeparator" w:id="0">
    <w:p w14:paraId="7A22A55F" w14:textId="77777777" w:rsidR="007C5F96" w:rsidRDefault="007C5F96" w:rsidP="00BF307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1AE59A" w14:textId="77777777" w:rsidR="007C5F96" w:rsidRDefault="007C5F96" w:rsidP="00BF3077">
      <w:pPr>
        <w:rPr>
          <w:rFonts w:hint="eastAsia"/>
        </w:rPr>
      </w:pPr>
      <w:r>
        <w:separator/>
      </w:r>
    </w:p>
  </w:footnote>
  <w:footnote w:type="continuationSeparator" w:id="0">
    <w:p w14:paraId="30E832F1" w14:textId="77777777" w:rsidR="007C5F96" w:rsidRDefault="007C5F96" w:rsidP="00BF3077">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B2"/>
    <w:rsid w:val="00205CC1"/>
    <w:rsid w:val="002822B2"/>
    <w:rsid w:val="002C0000"/>
    <w:rsid w:val="002E6A1A"/>
    <w:rsid w:val="003017CC"/>
    <w:rsid w:val="004815DA"/>
    <w:rsid w:val="00586141"/>
    <w:rsid w:val="00686F02"/>
    <w:rsid w:val="00785E74"/>
    <w:rsid w:val="007A521B"/>
    <w:rsid w:val="007C5F96"/>
    <w:rsid w:val="009107A3"/>
    <w:rsid w:val="00943572"/>
    <w:rsid w:val="00A0304B"/>
    <w:rsid w:val="00BC0984"/>
    <w:rsid w:val="00BF3077"/>
    <w:rsid w:val="00C02A92"/>
    <w:rsid w:val="00C8449E"/>
    <w:rsid w:val="00CF195C"/>
    <w:rsid w:val="00DA6FA4"/>
    <w:rsid w:val="00E8262E"/>
    <w:rsid w:val="00E91E85"/>
    <w:rsid w:val="00FF0F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5E72F"/>
  <w15:chartTrackingRefBased/>
  <w15:docId w15:val="{39C3CC54-A5FB-4374-9C01-B94397FE0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262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F3077"/>
    <w:pPr>
      <w:tabs>
        <w:tab w:val="center" w:pos="4153"/>
        <w:tab w:val="right" w:pos="8306"/>
      </w:tabs>
      <w:snapToGrid w:val="0"/>
      <w:jc w:val="center"/>
    </w:pPr>
    <w:rPr>
      <w:sz w:val="18"/>
      <w:szCs w:val="18"/>
    </w:rPr>
  </w:style>
  <w:style w:type="character" w:customStyle="1" w:styleId="a4">
    <w:name w:val="页眉 字符"/>
    <w:basedOn w:val="a0"/>
    <w:link w:val="a3"/>
    <w:uiPriority w:val="99"/>
    <w:rsid w:val="00BF3077"/>
    <w:rPr>
      <w:sz w:val="18"/>
      <w:szCs w:val="18"/>
    </w:rPr>
  </w:style>
  <w:style w:type="paragraph" w:styleId="a5">
    <w:name w:val="footer"/>
    <w:basedOn w:val="a"/>
    <w:link w:val="a6"/>
    <w:uiPriority w:val="99"/>
    <w:unhideWhenUsed/>
    <w:rsid w:val="00BF3077"/>
    <w:pPr>
      <w:tabs>
        <w:tab w:val="center" w:pos="4153"/>
        <w:tab w:val="right" w:pos="8306"/>
      </w:tabs>
      <w:snapToGrid w:val="0"/>
      <w:jc w:val="left"/>
    </w:pPr>
    <w:rPr>
      <w:sz w:val="18"/>
      <w:szCs w:val="18"/>
    </w:rPr>
  </w:style>
  <w:style w:type="character" w:customStyle="1" w:styleId="a6">
    <w:name w:val="页脚 字符"/>
    <w:basedOn w:val="a0"/>
    <w:link w:val="a5"/>
    <w:uiPriority w:val="99"/>
    <w:rsid w:val="00BF3077"/>
    <w:rPr>
      <w:sz w:val="18"/>
      <w:szCs w:val="18"/>
    </w:rPr>
  </w:style>
  <w:style w:type="paragraph" w:styleId="a7">
    <w:name w:val="caption"/>
    <w:next w:val="a"/>
    <w:autoRedefine/>
    <w:qFormat/>
    <w:rsid w:val="00E91E85"/>
    <w:pPr>
      <w:widowControl w:val="0"/>
      <w:jc w:val="both"/>
    </w:pPr>
    <w:rPr>
      <w:rFonts w:ascii="Arial" w:eastAsia="黑体" w:hAnsi="Arial" w:cs="Times New Roman"/>
      <w:b/>
      <w:sz w:val="20"/>
      <w:szCs w:val="20"/>
      <w14:ligatures w14:val="none"/>
    </w:rPr>
  </w:style>
  <w:style w:type="table" w:styleId="a8">
    <w:name w:val="Table Grid"/>
    <w:basedOn w:val="a1"/>
    <w:uiPriority w:val="39"/>
    <w:qFormat/>
    <w:rsid w:val="00E91E85"/>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11</Pages>
  <Words>1122</Words>
  <Characters>6401</Characters>
  <Application>Microsoft Office Word</Application>
  <DocSecurity>0</DocSecurity>
  <Lines>53</Lines>
  <Paragraphs>15</Paragraphs>
  <ScaleCrop>false</ScaleCrop>
  <Company/>
  <LinksUpToDate>false</LinksUpToDate>
  <CharactersWithSpaces>7508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s034779</dc:creator>
  <cp:keywords/>
  <dc:description/>
  <cp:lastModifiedBy>s034779</cp:lastModifiedBy>
  <cp:revision>9</cp:revision>
  <dcterms:created xsi:type="dcterms:W3CDTF">2024-11-23T06:26:00Z</dcterms:created>
  <dcterms:modified xsi:type="dcterms:W3CDTF">2024-12-17T01:56:00Z</dcterms:modified>
</cp:coreProperties>
</file>